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B1" w:rsidRDefault="00E22CB1" w:rsidP="00E22CB1">
      <w:pPr>
        <w:pStyle w:val="p4"/>
        <w:shd w:val="clear" w:color="auto" w:fill="FFFFFF"/>
        <w:spacing w:before="120" w:beforeAutospacing="0" w:after="0" w:afterAutospacing="0" w:line="360" w:lineRule="auto"/>
        <w:jc w:val="center"/>
        <w:rPr>
          <w:rStyle w:val="s10"/>
          <w:b/>
          <w:color w:val="000000"/>
        </w:rPr>
      </w:pPr>
      <w:r>
        <w:rPr>
          <w:rStyle w:val="s10"/>
          <w:b/>
          <w:color w:val="000000"/>
        </w:rPr>
        <w:t>ПРАКТИЧЕСКИЙ КОНКУРС «ДУЭЛЬ»</w:t>
      </w:r>
    </w:p>
    <w:p w:rsidR="00E22CB1" w:rsidRDefault="00E22CB1" w:rsidP="00E22CB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Цель конкурса</w:t>
      </w:r>
      <w:r>
        <w:rPr>
          <w:rStyle w:val="s6"/>
          <w:color w:val="000000"/>
        </w:rPr>
        <w:t xml:space="preserve">: </w:t>
      </w:r>
      <w:r>
        <w:rPr>
          <w:rStyle w:val="s10"/>
          <w:bCs/>
          <w:color w:val="000000"/>
        </w:rPr>
        <w:t xml:space="preserve">проверить </w:t>
      </w:r>
      <w:r>
        <w:t xml:space="preserve">и оценить </w:t>
      </w:r>
      <w:r>
        <w:rPr>
          <w:rStyle w:val="s10"/>
          <w:bCs/>
          <w:color w:val="000000"/>
        </w:rPr>
        <w:t>практические навыки участников в меткости стрельбы из автомата АК-74, выборе целей и переносе огня.</w:t>
      </w:r>
    </w:p>
    <w:p w:rsidR="00E22CB1" w:rsidRDefault="00E22CB1" w:rsidP="00E22CB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Участие в конкурсе принимает одновременно по 2 человека от каждой команды. Участники определяются жребием. Победившей в конкурсе считается команда, быстрее поразившая все мишени противника.</w:t>
      </w:r>
    </w:p>
    <w:p w:rsidR="00E22CB1" w:rsidRDefault="00E22CB1" w:rsidP="00E22CB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При поражении мишеней обеими командами учитывается время, затраченное на стрельбу с учетом возможных штрафов. Побеждает команда, затратившая наименьшее время на стрельбу.</w:t>
      </w:r>
    </w:p>
    <w:p w:rsidR="00E22CB1" w:rsidRDefault="00E22CB1" w:rsidP="00E22CB1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Условия проведения конкурса.</w:t>
      </w:r>
    </w:p>
    <w:p w:rsidR="00E22CB1" w:rsidRDefault="00E22CB1" w:rsidP="00E2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грудная фигура (мишень № 6) – по две мишени на команду.</w:t>
      </w:r>
    </w:p>
    <w:p w:rsidR="00E22CB1" w:rsidRDefault="00E22CB1" w:rsidP="00E2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Дальность до цели – 100 м.</w:t>
      </w:r>
    </w:p>
    <w:p w:rsidR="00E22CB1" w:rsidRDefault="00E22CB1" w:rsidP="00E2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боеприпасов – 5 шт.</w:t>
      </w:r>
    </w:p>
    <w:p w:rsidR="00E22CB1" w:rsidRDefault="00E22CB1" w:rsidP="00E2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для стрельбы – лежа (без использования упора).</w:t>
      </w:r>
    </w:p>
    <w:p w:rsidR="00E22CB1" w:rsidRDefault="00E22CB1" w:rsidP="00E22CB1">
      <w:pPr>
        <w:pStyle w:val="p9"/>
        <w:shd w:val="clear" w:color="auto" w:fill="FFFFFF"/>
        <w:spacing w:before="0" w:beforeAutospacing="0" w:after="0" w:afterAutospacing="0"/>
        <w:ind w:firstLine="709"/>
        <w:jc w:val="both"/>
      </w:pPr>
      <w:r>
        <w:t>Особенности выполнения упражнения.</w:t>
      </w:r>
    </w:p>
    <w:p w:rsidR="00E22CB1" w:rsidRDefault="00E22CB1" w:rsidP="00E22CB1">
      <w:pPr>
        <w:pStyle w:val="p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Упражнение выполняется в тире или на участке войскового стрельбища. Участники, по 2 человека от команды, на исходном рубеже. По команде </w:t>
      </w:r>
      <w:r>
        <w:br/>
        <w:t>«К БОЮ!» стреляющие выдвигаются на рубеж открытия огня в 50 метрах впереди, занимают места для стрельбы (огневые позиции) и изготавливаются к стрельбе из положения для стрельбы «лежа» (без использования упора). При обнаружении целей участники самостоятельно открывают огонь короткими очередями по мишени, находящейся напротив участников. Победившей считается команда, у которой хотя бы одна мишень осталась не пораженной или упала позже.</w:t>
      </w:r>
    </w:p>
    <w:p w:rsidR="00E22CB1" w:rsidRDefault="00E22CB1" w:rsidP="00E2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Победившая в конкурсе команда выходит в следующий тур. </w:t>
      </w:r>
    </w:p>
    <w:p w:rsidR="00E22CB1" w:rsidRDefault="00E22CB1" w:rsidP="00E2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Победившие команды-участники следующего тура, определяются жеребьевкой. </w:t>
      </w:r>
    </w:p>
    <w:p w:rsidR="00E22CB1" w:rsidRDefault="00E22CB1" w:rsidP="00E2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Команда, победившая в финале, занимает первое место в конкурсе, проигравшая в финале – второе место. Места команд с 3-го места и далее определяются с учетом времени, затраченного на стрельбу и возможных штрафов.</w:t>
      </w:r>
    </w:p>
    <w:p w:rsidR="00E22CB1" w:rsidRDefault="00E22CB1" w:rsidP="00E2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Время, затраченное на стрельбу при проведении конкурса, увеличивается: </w:t>
      </w:r>
    </w:p>
    <w:p w:rsidR="00E22CB1" w:rsidRDefault="00E22CB1" w:rsidP="00E22CB1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color w:val="000000"/>
        </w:rPr>
      </w:pPr>
      <w:r>
        <w:rPr>
          <w:rStyle w:val="s6"/>
          <w:color w:val="000000"/>
        </w:rPr>
        <w:t>за стрельбу после команды «СТОЙ! ПРЕКРАТИТЬ ОГОНЬ!» – на 60 сек. ко времени стрельбы;</w:t>
      </w:r>
    </w:p>
    <w:p w:rsidR="00E22CB1" w:rsidRDefault="00E22CB1" w:rsidP="00E22CB1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color w:val="000000"/>
        </w:rPr>
      </w:pPr>
      <w:r>
        <w:rPr>
          <w:rStyle w:val="s6"/>
          <w:color w:val="000000"/>
        </w:rPr>
        <w:t>за стрельбу после поражения противником мишеней команды – на 60 сек.;</w:t>
      </w:r>
    </w:p>
    <w:p w:rsidR="00E22CB1" w:rsidRDefault="00E22CB1" w:rsidP="00E22CB1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color w:val="000000"/>
        </w:rPr>
      </w:pPr>
      <w:r>
        <w:rPr>
          <w:rStyle w:val="s6"/>
          <w:color w:val="000000"/>
        </w:rPr>
        <w:t>за стрельбу до выхода на рубеж открытия огня – на 50 сек.;</w:t>
      </w:r>
    </w:p>
    <w:p w:rsidR="00E22CB1" w:rsidRDefault="00E22CB1" w:rsidP="00E22CB1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color w:val="000000"/>
        </w:rPr>
      </w:pPr>
      <w:r>
        <w:rPr>
          <w:rStyle w:val="s6"/>
          <w:color w:val="000000"/>
        </w:rPr>
        <w:t>за стрельбу за пределы опасных направлений – на 30 сек.;</w:t>
      </w:r>
    </w:p>
    <w:p w:rsidR="00E22CB1" w:rsidRDefault="00E22CB1" w:rsidP="00E22CB1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color w:val="000000"/>
        </w:rPr>
      </w:pPr>
      <w:r>
        <w:rPr>
          <w:rStyle w:val="s6"/>
          <w:color w:val="000000"/>
        </w:rPr>
        <w:t>за стрельбу одиночным огнем (за исключением последнего выстрела) – на 20 сек.</w:t>
      </w:r>
    </w:p>
    <w:p w:rsidR="00367B38" w:rsidRPr="00E22CB1" w:rsidRDefault="00367B38">
      <w:pPr>
        <w:rPr>
          <w:b/>
        </w:rPr>
      </w:pPr>
      <w:bookmarkStart w:id="0" w:name="_GoBack"/>
      <w:bookmarkEnd w:id="0"/>
    </w:p>
    <w:sectPr w:rsidR="00367B38" w:rsidRPr="00E2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61"/>
    <w:rsid w:val="00367B38"/>
    <w:rsid w:val="00A2725F"/>
    <w:rsid w:val="00D35E61"/>
    <w:rsid w:val="00DE7F7A"/>
    <w:rsid w:val="00E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DCEDE-5D2D-4EBC-BC00-B3275A6E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E22CB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p5">
    <w:name w:val="p5"/>
    <w:basedOn w:val="a"/>
    <w:uiPriority w:val="99"/>
    <w:rsid w:val="00E22CB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p9">
    <w:name w:val="p9"/>
    <w:basedOn w:val="a"/>
    <w:uiPriority w:val="99"/>
    <w:rsid w:val="00E22CB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s6">
    <w:name w:val="s6"/>
    <w:uiPriority w:val="99"/>
    <w:rsid w:val="00E22CB1"/>
  </w:style>
  <w:style w:type="character" w:customStyle="1" w:styleId="s10">
    <w:name w:val="s10"/>
    <w:uiPriority w:val="99"/>
    <w:rsid w:val="00E2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Словесная Д.В.</dc:creator>
  <cp:keywords/>
  <dc:description/>
  <cp:lastModifiedBy>Словесная Д.В.</cp:lastModifiedBy>
  <cp:revision>2</cp:revision>
  <dcterms:created xsi:type="dcterms:W3CDTF">2016-10-27T06:34:00Z</dcterms:created>
  <dcterms:modified xsi:type="dcterms:W3CDTF">2016-10-27T06:34:00Z</dcterms:modified>
</cp:coreProperties>
</file>