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4C2" w:rsidRDefault="00D434C2" w:rsidP="00D434C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КОНКУРС «ТЯЖЕЛО В УЧЕНИИ – ЛЕГКО В БОЮ»</w:t>
      </w:r>
      <w:bookmarkStart w:id="0" w:name="_GoBack"/>
      <w:bookmarkEnd w:id="0"/>
    </w:p>
    <w:p w:rsidR="00D434C2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434C2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 конкурса: проверить и оценить практические навыки участников в преодолении комплексной тактической полосы (далее – полоса). В ходе конкурса участники должны показать скоординированные и четкие практические действия в преодолении участков заграждений, разрушений, уничтожении живой силы противника и готовность к выполнению поставленных задач в условиях боевой обстановки.</w:t>
      </w:r>
    </w:p>
    <w:p w:rsidR="00D434C2" w:rsidRPr="004F4B13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4B13">
        <w:rPr>
          <w:rFonts w:ascii="Times New Roman" w:hAnsi="Times New Roman"/>
          <w:sz w:val="28"/>
          <w:szCs w:val="28"/>
          <w:lang w:eastAsia="ru-RU"/>
        </w:rPr>
        <w:t xml:space="preserve">Конкурс проводится на полосе, </w:t>
      </w:r>
      <w:r w:rsidRPr="00B108A4">
        <w:rPr>
          <w:rFonts w:ascii="Times New Roman" w:hAnsi="Times New Roman"/>
          <w:sz w:val="28"/>
          <w:szCs w:val="28"/>
          <w:lang w:eastAsia="ru-RU"/>
        </w:rPr>
        <w:t>имеющей два параллельных направления. Протяженность полосы 1000 метров (600 метров препятствий и 400 метров ускоренного передвижения перебежками)</w:t>
      </w:r>
      <w:r w:rsidRPr="00B108A4">
        <w:rPr>
          <w:rFonts w:ascii="Times New Roman" w:hAnsi="Times New Roman"/>
          <w:bCs/>
          <w:sz w:val="28"/>
          <w:szCs w:val="28"/>
          <w:lang w:eastAsia="ru-RU"/>
        </w:rPr>
        <w:t xml:space="preserve">. Участие в преодолении полосы </w:t>
      </w:r>
      <w:r w:rsidRPr="00B108A4">
        <w:rPr>
          <w:rFonts w:ascii="Times New Roman" w:hAnsi="Times New Roman"/>
          <w:sz w:val="28"/>
          <w:szCs w:val="28"/>
          <w:lang w:eastAsia="ru-RU"/>
        </w:rPr>
        <w:t>принимает вся команда. В ходе продвижения по полосе участники уничтожают обнаруженную живую силу противника (мишени</w:t>
      </w:r>
      <w:r w:rsidRPr="004F4B13">
        <w:rPr>
          <w:rFonts w:ascii="Times New Roman" w:hAnsi="Times New Roman"/>
          <w:sz w:val="28"/>
          <w:szCs w:val="28"/>
          <w:lang w:eastAsia="ru-RU"/>
        </w:rPr>
        <w:t xml:space="preserve">) с учетом соблюдения </w:t>
      </w:r>
      <w:r>
        <w:rPr>
          <w:rFonts w:ascii="Times New Roman" w:hAnsi="Times New Roman"/>
          <w:sz w:val="28"/>
          <w:szCs w:val="28"/>
          <w:lang w:eastAsia="ru-RU"/>
        </w:rPr>
        <w:t>норм</w:t>
      </w:r>
      <w:r w:rsidRPr="004F4B13">
        <w:rPr>
          <w:rFonts w:ascii="Times New Roman" w:hAnsi="Times New Roman"/>
          <w:sz w:val="28"/>
          <w:szCs w:val="28"/>
          <w:lang w:eastAsia="ru-RU"/>
        </w:rPr>
        <w:t xml:space="preserve"> Международного гуманитарного права.</w:t>
      </w:r>
    </w:p>
    <w:p w:rsidR="00D434C2" w:rsidRPr="004F4B13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4B13">
        <w:rPr>
          <w:rFonts w:ascii="Times New Roman" w:hAnsi="Times New Roman"/>
          <w:sz w:val="28"/>
          <w:szCs w:val="28"/>
          <w:lang w:eastAsia="ru-RU"/>
        </w:rPr>
        <w:t xml:space="preserve">Снаряжение участника: автомат с двумя магазинами, средства индивидуальной </w:t>
      </w:r>
      <w:proofErr w:type="spellStart"/>
      <w:r w:rsidRPr="004F4B13">
        <w:rPr>
          <w:rFonts w:ascii="Times New Roman" w:hAnsi="Times New Roman"/>
          <w:sz w:val="28"/>
          <w:szCs w:val="28"/>
          <w:lang w:eastAsia="ru-RU"/>
        </w:rPr>
        <w:t>бронезащиты</w:t>
      </w:r>
      <w:proofErr w:type="spellEnd"/>
      <w:r w:rsidRPr="004F4B13">
        <w:rPr>
          <w:rFonts w:ascii="Times New Roman" w:hAnsi="Times New Roman"/>
          <w:sz w:val="28"/>
          <w:szCs w:val="28"/>
          <w:lang w:eastAsia="ru-RU"/>
        </w:rPr>
        <w:t xml:space="preserve"> (шлем кевларовый, бронежилет), сумка для переноски магазинов, ма</w:t>
      </w:r>
      <w:r>
        <w:rPr>
          <w:rFonts w:ascii="Times New Roman" w:hAnsi="Times New Roman"/>
          <w:sz w:val="28"/>
          <w:szCs w:val="28"/>
          <w:lang w:eastAsia="ru-RU"/>
        </w:rPr>
        <w:t xml:space="preserve">лая саперная лопата, противогаз </w:t>
      </w:r>
      <w:r w:rsidRPr="00C913DA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снаряжение участника выдается на месте проведения конкурса</w:t>
      </w:r>
      <w:r w:rsidRPr="00C913DA">
        <w:rPr>
          <w:rFonts w:ascii="Times New Roman" w:hAnsi="Times New Roman"/>
          <w:sz w:val="28"/>
          <w:szCs w:val="28"/>
          <w:lang w:eastAsia="ru-RU"/>
        </w:rPr>
        <w:t>).</w:t>
      </w:r>
    </w:p>
    <w:p w:rsidR="00D434C2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Преодолеваемые препятствия:</w:t>
      </w:r>
    </w:p>
    <w:p w:rsidR="00D434C2" w:rsidRPr="004F4B13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С</w:t>
      </w:r>
      <w:r w:rsidRPr="004F4B13">
        <w:rPr>
          <w:rFonts w:ascii="Times New Roman" w:hAnsi="Times New Roman"/>
          <w:sz w:val="28"/>
          <w:szCs w:val="28"/>
          <w:lang w:eastAsia="ru-RU"/>
        </w:rPr>
        <w:t>ухое русло реки;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2. Овраг;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Участок тропы;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4. Ограниченный проход;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Канатный переход;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6. Качающееся бревно;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7. Стенка;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8. Завал;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9. Перелаз;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10. Полуразрушенное здание;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11. Участок канализации;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12. Кирпичная стена;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13. Каменный забор;</w:t>
      </w:r>
    </w:p>
    <w:p w:rsidR="00D434C2" w:rsidRPr="00B108A4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08A4">
        <w:rPr>
          <w:rFonts w:ascii="Times New Roman" w:hAnsi="Times New Roman"/>
          <w:sz w:val="28"/>
          <w:szCs w:val="28"/>
        </w:rPr>
        <w:t>14. Участок железной дороги с водопроводными трубами;</w:t>
      </w:r>
    </w:p>
    <w:p w:rsidR="00D434C2" w:rsidRPr="00B108A4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8A4">
        <w:rPr>
          <w:rFonts w:ascii="Times New Roman" w:hAnsi="Times New Roman"/>
          <w:sz w:val="28"/>
          <w:szCs w:val="28"/>
          <w:lang w:eastAsia="ru-RU"/>
        </w:rPr>
        <w:t>15. Проволочный забор;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08A4">
        <w:rPr>
          <w:rFonts w:ascii="Times New Roman" w:hAnsi="Times New Roman"/>
          <w:sz w:val="28"/>
          <w:szCs w:val="28"/>
        </w:rPr>
        <w:t>16. Проволочная сеть на низких кольях</w:t>
      </w:r>
      <w:r>
        <w:rPr>
          <w:rFonts w:ascii="Times New Roman" w:hAnsi="Times New Roman"/>
          <w:sz w:val="28"/>
          <w:szCs w:val="28"/>
        </w:rPr>
        <w:t>;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 Проволочная сеть на высоких кольях.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Pr="004F4B13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Pr="004F4B13" w:rsidRDefault="00D434C2" w:rsidP="00D4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34C2" w:rsidRPr="004F4B13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4A90">
        <w:rPr>
          <w:noProof/>
          <w:lang w:eastAsia="ru-RU"/>
        </w:rPr>
        <w:lastRenderedPageBreak/>
        <w:drawing>
          <wp:inline distT="0" distB="0" distL="0" distR="0">
            <wp:extent cx="6181725" cy="4305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17921" r="5882" b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Pr="004F4B13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F4B13">
        <w:rPr>
          <w:rFonts w:ascii="Times New Roman" w:hAnsi="Times New Roman"/>
          <w:sz w:val="28"/>
          <w:szCs w:val="28"/>
        </w:rPr>
        <w:t>Общая схема</w:t>
      </w:r>
      <w:r>
        <w:rPr>
          <w:rFonts w:ascii="Times New Roman" w:hAnsi="Times New Roman"/>
          <w:sz w:val="28"/>
          <w:szCs w:val="28"/>
        </w:rPr>
        <w:t xml:space="preserve"> комплексной тактической полосы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Сухое русло реки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Препятствие представляет собой яму длиной 12 м, шириной 6 м, глубиной 0,5 м. В яме по всей ее длине в шахматном порядке вкопаны пеньки высотой 0,2 м. Диаметр верхней части пня – 0,2 м. Расстояние между соседними пнями – 0,4 м.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000D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0600" cy="2505075"/>
            <wp:effectExtent l="0" t="0" r="0" b="9525"/>
            <wp:docPr id="20" name="Рисунок 20" descr="сухое русло р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ухое русло ре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3"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Препятствие преодолевается по одному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,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 xml:space="preserve"> прыжками, 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руке, наступая на пни (наступать на каждый пенек не обязательно). </w:t>
      </w:r>
    </w:p>
    <w:p w:rsidR="00D434C2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960ED2">
        <w:rPr>
          <w:rFonts w:ascii="Times New Roman" w:hAnsi="Times New Roman"/>
          <w:b/>
          <w:i/>
          <w:color w:val="000000"/>
          <w:spacing w:val="3"/>
          <w:sz w:val="28"/>
          <w:szCs w:val="28"/>
        </w:rPr>
        <w:lastRenderedPageBreak/>
        <w:t>Запрещает</w:t>
      </w:r>
      <w:r w:rsidRPr="00960ED2">
        <w:rPr>
          <w:rFonts w:ascii="Times New Roman" w:hAnsi="Times New Roman"/>
          <w:b/>
          <w:i/>
          <w:color w:val="000000"/>
          <w:spacing w:val="5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9743D9">
        <w:rPr>
          <w:rFonts w:ascii="Times New Roman" w:hAnsi="Times New Roman"/>
          <w:color w:val="000000"/>
          <w:spacing w:val="5"/>
          <w:sz w:val="28"/>
          <w:szCs w:val="28"/>
        </w:rPr>
        <w:t>касаться земли в днище ямы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, обозначенной габаритами (линии белых кирпичей в начале и в конце препятствия).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Pr="00F572AB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572AB">
        <w:rPr>
          <w:rFonts w:ascii="Times New Roman" w:hAnsi="Times New Roman"/>
          <w:b/>
          <w:color w:val="000000"/>
          <w:sz w:val="28"/>
          <w:szCs w:val="28"/>
        </w:rPr>
        <w:t>Овраг</w:t>
      </w:r>
    </w:p>
    <w:p w:rsidR="00D434C2" w:rsidRPr="00F572AB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572AB">
        <w:rPr>
          <w:rFonts w:ascii="Times New Roman" w:hAnsi="Times New Roman"/>
          <w:color w:val="000000"/>
          <w:sz w:val="28"/>
          <w:szCs w:val="28"/>
        </w:rPr>
        <w:t xml:space="preserve">Препятствие представляет собой яму длиной 4 м, шириной 10 м, глубиной </w:t>
      </w:r>
      <w:r>
        <w:rPr>
          <w:rFonts w:ascii="Times New Roman" w:hAnsi="Times New Roman"/>
          <w:color w:val="000000"/>
          <w:sz w:val="28"/>
          <w:szCs w:val="28"/>
        </w:rPr>
        <w:t>4 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м. Угол склона 40 градусов. </w:t>
      </w:r>
      <w:r>
        <w:rPr>
          <w:rFonts w:ascii="Times New Roman" w:hAnsi="Times New Roman"/>
          <w:color w:val="000000"/>
          <w:sz w:val="28"/>
          <w:szCs w:val="28"/>
        </w:rPr>
        <w:t>На дне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 оврага </w:t>
      </w:r>
      <w:r>
        <w:rPr>
          <w:rFonts w:ascii="Times New Roman" w:hAnsi="Times New Roman"/>
          <w:color w:val="000000"/>
          <w:sz w:val="28"/>
          <w:szCs w:val="28"/>
        </w:rPr>
        <w:t xml:space="preserve">– имитация </w:t>
      </w:r>
      <w:r w:rsidRPr="00F572AB">
        <w:rPr>
          <w:rFonts w:ascii="Times New Roman" w:hAnsi="Times New Roman"/>
          <w:color w:val="000000"/>
          <w:sz w:val="28"/>
          <w:szCs w:val="28"/>
        </w:rPr>
        <w:t>мусор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 (резиновые шины).</w:t>
      </w:r>
    </w:p>
    <w:p w:rsidR="00D434C2" w:rsidRPr="00F572AB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4229100" cy="3171825"/>
            <wp:effectExtent l="0" t="0" r="0" b="9525"/>
            <wp:docPr id="19" name="Рисунок 19" descr="s730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73040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color w:val="000000"/>
          <w:sz w:val="28"/>
          <w:szCs w:val="28"/>
        </w:rPr>
        <w:t>Фото. Овраг</w:t>
      </w:r>
    </w:p>
    <w:p w:rsidR="00D434C2" w:rsidRPr="00C913DA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572AB">
        <w:rPr>
          <w:rFonts w:ascii="Times New Roman" w:hAnsi="Times New Roman"/>
          <w:color w:val="000000"/>
          <w:sz w:val="28"/>
          <w:szCs w:val="28"/>
        </w:rPr>
        <w:t xml:space="preserve">Препятствие преодолевается по одному, 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D434C2" w:rsidRPr="00F572AB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60ED2">
        <w:rPr>
          <w:rFonts w:ascii="Times New Roman" w:hAnsi="Times New Roman"/>
          <w:b/>
          <w:i/>
          <w:color w:val="000000"/>
          <w:spacing w:val="3"/>
          <w:sz w:val="28"/>
          <w:szCs w:val="28"/>
        </w:rPr>
        <w:t>Запрещает</w:t>
      </w:r>
      <w:r w:rsidRPr="00960ED2">
        <w:rPr>
          <w:rFonts w:ascii="Times New Roman" w:hAnsi="Times New Roman"/>
          <w:b/>
          <w:i/>
          <w:color w:val="000000"/>
          <w:spacing w:val="5"/>
          <w:sz w:val="28"/>
          <w:szCs w:val="28"/>
        </w:rPr>
        <w:t>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72AB">
        <w:rPr>
          <w:rFonts w:ascii="Times New Roman" w:hAnsi="Times New Roman"/>
          <w:color w:val="000000"/>
          <w:sz w:val="28"/>
          <w:szCs w:val="28"/>
        </w:rPr>
        <w:t>выскакива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из оврага </w:t>
      </w:r>
      <w:r w:rsidRPr="00C913DA">
        <w:rPr>
          <w:rFonts w:ascii="Times New Roman" w:hAnsi="Times New Roman"/>
          <w:color w:val="000000"/>
          <w:sz w:val="28"/>
          <w:szCs w:val="28"/>
        </w:rPr>
        <w:t xml:space="preserve">через боковые стенки препятствия и через </w:t>
      </w:r>
      <w:proofErr w:type="gramStart"/>
      <w:r w:rsidRPr="00C913DA">
        <w:rPr>
          <w:rFonts w:ascii="Times New Roman" w:hAnsi="Times New Roman"/>
          <w:color w:val="000000"/>
          <w:sz w:val="28"/>
          <w:szCs w:val="28"/>
        </w:rPr>
        <w:t>углы  боковых</w:t>
      </w:r>
      <w:proofErr w:type="gramEnd"/>
      <w:r w:rsidRPr="00C913DA">
        <w:rPr>
          <w:rFonts w:ascii="Times New Roman" w:hAnsi="Times New Roman"/>
          <w:color w:val="000000"/>
          <w:sz w:val="28"/>
          <w:szCs w:val="28"/>
        </w:rPr>
        <w:t xml:space="preserve"> стенок и плоскостей спуска и подъема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Pr="00F572AB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572AB">
        <w:rPr>
          <w:rFonts w:ascii="Times New Roman" w:hAnsi="Times New Roman"/>
          <w:b/>
          <w:color w:val="000000"/>
          <w:sz w:val="28"/>
          <w:szCs w:val="28"/>
        </w:rPr>
        <w:t>Участок тропы</w:t>
      </w:r>
    </w:p>
    <w:p w:rsidR="00D434C2" w:rsidRPr="007C0F05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7C0F05">
        <w:rPr>
          <w:rFonts w:ascii="Times New Roman" w:hAnsi="Times New Roman"/>
          <w:color w:val="000000"/>
          <w:spacing w:val="-2"/>
          <w:sz w:val="28"/>
          <w:szCs w:val="28"/>
        </w:rPr>
        <w:t xml:space="preserve">Препятствие представляет собой соединенные три наклонные и две горизонтальные металлические балки, имеющие деревянное покрытие. Горизонтальные балки располагаются под углом 135° по отношению к наклонным. Высота препятствия – 1-1,5 м. Ширина верхней поверхности – 0,2 м. </w:t>
      </w:r>
    </w:p>
    <w:p w:rsidR="00D434C2" w:rsidRPr="00F572AB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572A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76700" cy="2352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0" t="21767" r="1991" b="23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noProof/>
          <w:color w:val="000000"/>
          <w:spacing w:val="2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4314825" cy="3248025"/>
            <wp:effectExtent l="0" t="0" r="9525" b="9525"/>
            <wp:docPr id="17" name="Рисунок 17" descr="P71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71001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sz w:val="28"/>
          <w:szCs w:val="28"/>
          <w:lang w:eastAsia="ru-RU"/>
        </w:rPr>
        <w:t>Фото. Участок тропы</w:t>
      </w:r>
    </w:p>
    <w:p w:rsidR="00D434C2" w:rsidRPr="007C0F05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4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572AB">
        <w:rPr>
          <w:rFonts w:ascii="Times New Roman" w:hAnsi="Times New Roman"/>
          <w:color w:val="000000"/>
          <w:sz w:val="28"/>
          <w:szCs w:val="28"/>
        </w:rPr>
        <w:t>Препятствие преодолевается по одному,</w:t>
      </w:r>
      <w:r w:rsidRPr="00F572A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155BB">
        <w:rPr>
          <w:rFonts w:ascii="Times New Roman" w:hAnsi="Times New Roman"/>
          <w:b/>
          <w:i/>
          <w:color w:val="000000"/>
          <w:sz w:val="28"/>
          <w:szCs w:val="28"/>
        </w:rPr>
        <w:t>Запрещается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72AB">
        <w:rPr>
          <w:rFonts w:ascii="Times New Roman" w:hAnsi="Times New Roman"/>
          <w:color w:val="000000"/>
          <w:sz w:val="28"/>
          <w:szCs w:val="28"/>
        </w:rPr>
        <w:t>соскакивать</w:t>
      </w:r>
      <w:r>
        <w:rPr>
          <w:rFonts w:ascii="Times New Roman" w:hAnsi="Times New Roman"/>
          <w:color w:val="000000"/>
          <w:sz w:val="28"/>
          <w:szCs w:val="28"/>
        </w:rPr>
        <w:t xml:space="preserve"> с препятствия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 преодоления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 последн</w:t>
      </w:r>
      <w:r>
        <w:rPr>
          <w:rFonts w:ascii="Times New Roman" w:hAnsi="Times New Roman"/>
          <w:color w:val="000000"/>
          <w:sz w:val="28"/>
          <w:szCs w:val="28"/>
        </w:rPr>
        <w:t>ей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 горизонтальн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 балк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F572AB">
        <w:rPr>
          <w:rFonts w:ascii="Times New Roman" w:hAnsi="Times New Roman"/>
          <w:color w:val="000000"/>
          <w:sz w:val="28"/>
          <w:szCs w:val="28"/>
        </w:rPr>
        <w:t>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Pr="00F572AB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572AB">
        <w:rPr>
          <w:rFonts w:ascii="Times New Roman" w:hAnsi="Times New Roman"/>
          <w:b/>
          <w:color w:val="000000"/>
          <w:sz w:val="28"/>
          <w:szCs w:val="28"/>
        </w:rPr>
        <w:t>Ограниченный проход</w:t>
      </w:r>
    </w:p>
    <w:p w:rsidR="00D434C2" w:rsidRPr="00F572AB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572AB">
        <w:rPr>
          <w:rFonts w:ascii="Times New Roman" w:hAnsi="Times New Roman"/>
          <w:color w:val="000000"/>
          <w:sz w:val="28"/>
          <w:szCs w:val="28"/>
        </w:rPr>
        <w:t xml:space="preserve">Препятствие представляет собой </w:t>
      </w:r>
      <w:r>
        <w:rPr>
          <w:rFonts w:ascii="Times New Roman" w:hAnsi="Times New Roman"/>
          <w:color w:val="000000"/>
          <w:sz w:val="28"/>
          <w:szCs w:val="28"/>
        </w:rPr>
        <w:t>уложенные и закрепленные вплотную друг к другу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 на протяжении 4 метров резиновые шины диаметром внутреннего кольца </w:t>
      </w:r>
      <w:r>
        <w:rPr>
          <w:rFonts w:ascii="Times New Roman" w:hAnsi="Times New Roman"/>
          <w:color w:val="000000"/>
          <w:sz w:val="28"/>
          <w:szCs w:val="28"/>
        </w:rPr>
        <w:t>0,</w:t>
      </w:r>
      <w:r w:rsidRPr="00F572AB">
        <w:rPr>
          <w:rFonts w:ascii="Times New Roman" w:hAnsi="Times New Roman"/>
          <w:color w:val="000000"/>
          <w:sz w:val="28"/>
          <w:szCs w:val="28"/>
        </w:rPr>
        <w:t xml:space="preserve">52 м. </w:t>
      </w:r>
    </w:p>
    <w:p w:rsidR="00D434C2" w:rsidRPr="008909AF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0"/>
          <w:szCs w:val="28"/>
        </w:rPr>
      </w:pPr>
    </w:p>
    <w:p w:rsidR="00D434C2" w:rsidRPr="00D24A90" w:rsidRDefault="00D434C2" w:rsidP="00D434C2">
      <w:pPr>
        <w:shd w:val="clear" w:color="auto" w:fill="FFFFFF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24A90">
        <w:rPr>
          <w:rFonts w:ascii="Times New Roman" w:hAnsi="Times New Roman"/>
          <w:noProof/>
          <w:sz w:val="28"/>
          <w:szCs w:val="28"/>
          <w:bdr w:val="single" w:sz="4" w:space="0" w:color="auto"/>
          <w:lang w:eastAsia="ru-RU"/>
        </w:rPr>
        <w:lastRenderedPageBreak/>
        <w:drawing>
          <wp:inline distT="0" distB="0" distL="0" distR="0">
            <wp:extent cx="1828800" cy="2695575"/>
            <wp:effectExtent l="0" t="0" r="0" b="9525"/>
            <wp:docPr id="16" name="Рисунок 16" descr="s730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73040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9" r="1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A90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D24A90">
        <w:rPr>
          <w:rFonts w:ascii="Times New Roman" w:hAnsi="Times New Roman"/>
          <w:noProof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2609850" cy="2705100"/>
            <wp:effectExtent l="0" t="0" r="0" b="0"/>
            <wp:docPr id="15" name="Рисунок 15" descr="P71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71001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r="2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Pr="00D24A90" w:rsidRDefault="00D434C2" w:rsidP="00D434C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24A90">
        <w:rPr>
          <w:rFonts w:ascii="Times New Roman" w:hAnsi="Times New Roman"/>
          <w:noProof/>
          <w:sz w:val="28"/>
          <w:szCs w:val="28"/>
          <w:lang w:eastAsia="ru-RU"/>
        </w:rPr>
        <w:t>Фото. Ограниченный проход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572AB">
        <w:rPr>
          <w:rFonts w:ascii="Times New Roman" w:hAnsi="Times New Roman"/>
          <w:color w:val="000000"/>
          <w:sz w:val="28"/>
          <w:szCs w:val="28"/>
        </w:rPr>
        <w:t xml:space="preserve">Препятствие преодолевается по одному </w:t>
      </w:r>
      <w:r>
        <w:rPr>
          <w:rFonts w:ascii="Times New Roman" w:hAnsi="Times New Roman"/>
          <w:color w:val="000000"/>
          <w:sz w:val="28"/>
          <w:szCs w:val="28"/>
        </w:rPr>
        <w:t>в ускоренном темпе по поверхности шин.</w:t>
      </w:r>
      <w:r w:rsidRPr="00F572AB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Оружие удерживается в руке.</w:t>
      </w:r>
    </w:p>
    <w:p w:rsidR="00D434C2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D00B4C">
        <w:rPr>
          <w:rFonts w:ascii="Times New Roman" w:hAnsi="Times New Roman"/>
          <w:b/>
          <w:i/>
          <w:color w:val="000000"/>
          <w:spacing w:val="3"/>
          <w:sz w:val="28"/>
          <w:szCs w:val="28"/>
        </w:rPr>
        <w:t>Запрещает</w:t>
      </w:r>
      <w:r w:rsidRPr="00D00B4C">
        <w:rPr>
          <w:rFonts w:ascii="Times New Roman" w:hAnsi="Times New Roman"/>
          <w:b/>
          <w:i/>
          <w:color w:val="000000"/>
          <w:spacing w:val="5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9743D9">
        <w:rPr>
          <w:rFonts w:ascii="Times New Roman" w:hAnsi="Times New Roman"/>
          <w:color w:val="000000"/>
          <w:spacing w:val="5"/>
          <w:sz w:val="28"/>
          <w:szCs w:val="28"/>
        </w:rPr>
        <w:t xml:space="preserve">касаться земли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на участке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, обозначенном габаритами (линии белых кирпичей в начале и в конце препятствия).</w:t>
      </w:r>
    </w:p>
    <w:p w:rsidR="00D434C2" w:rsidRPr="0092295D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2295D">
        <w:rPr>
          <w:rFonts w:ascii="Times New Roman" w:hAnsi="Times New Roman"/>
          <w:b/>
          <w:color w:val="000000"/>
          <w:sz w:val="28"/>
          <w:szCs w:val="28"/>
        </w:rPr>
        <w:t>Канатный переход</w:t>
      </w:r>
    </w:p>
    <w:p w:rsidR="00D434C2" w:rsidRPr="0092295D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2295D">
        <w:rPr>
          <w:rFonts w:ascii="Times New Roman" w:hAnsi="Times New Roman"/>
          <w:color w:val="000000"/>
          <w:sz w:val="28"/>
          <w:szCs w:val="28"/>
        </w:rPr>
        <w:t xml:space="preserve">Препятствие представляет собой </w:t>
      </w:r>
      <w:r w:rsidRPr="00B9635F">
        <w:rPr>
          <w:rFonts w:ascii="Times New Roman" w:hAnsi="Times New Roman"/>
          <w:sz w:val="28"/>
          <w:szCs w:val="28"/>
        </w:rPr>
        <w:t>соединенные три наклонные и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две горизонтальные металлические балки, имеющие деревянное покрытие, два натянутых металлических троса и лестницу. Горизонтальные балки располагаются под углом 135° по отношению к наклонным. Высота балок над землей – 1-1,5 м. Ширина верхней поверхности балок – 0,2 м. Диаметр сечения троса 10 см. Высота нижнего троса над землей 2 м. </w:t>
      </w:r>
    </w:p>
    <w:p w:rsidR="00D434C2" w:rsidRPr="002E722B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2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3234690</wp:posOffset>
                </wp:positionV>
                <wp:extent cx="303530" cy="879475"/>
                <wp:effectExtent l="19050" t="7620" r="20320" b="17780"/>
                <wp:wrapNone/>
                <wp:docPr id="31" name="Стрелка вниз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879475"/>
                        </a:xfrm>
                        <a:prstGeom prst="downArrow">
                          <a:avLst>
                            <a:gd name="adj1" fmla="val 50000"/>
                            <a:gd name="adj2" fmla="val 724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56CF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3.45pt;margin-top:254.7pt;width:23.9pt;height:6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" fillcolor="red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2967355</wp:posOffset>
                </wp:positionV>
                <wp:extent cx="303530" cy="879475"/>
                <wp:effectExtent l="100965" t="0" r="147955" b="0"/>
                <wp:wrapNone/>
                <wp:docPr id="30" name="Стрелка вниз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52780">
                          <a:off x="0" y="0"/>
                          <a:ext cx="303530" cy="879475"/>
                        </a:xfrm>
                        <a:prstGeom prst="downArrow">
                          <a:avLst>
                            <a:gd name="adj1" fmla="val 50000"/>
                            <a:gd name="adj2" fmla="val 724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60CD2" id="Стрелка вниз 30" o:spid="_x0000_s1026" type="#_x0000_t67" style="position:absolute;margin-left:391.65pt;margin-top:233.65pt;width:23.9pt;height:69.25pt;rotation:191450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" fillcolor="red"/>
            </w:pict>
          </mc:Fallback>
        </mc:AlternateContent>
      </w:r>
      <w:r w:rsidRPr="002E722B">
        <w:rPr>
          <w:rFonts w:ascii="Times New Roman" w:hAnsi="Times New Roman"/>
          <w:noProof/>
          <w:color w:val="000000"/>
          <w:sz w:val="20"/>
          <w:szCs w:val="28"/>
          <w:lang w:eastAsia="ru-RU"/>
        </w:rPr>
        <w:drawing>
          <wp:inline distT="0" distB="0" distL="0" distR="0">
            <wp:extent cx="5276850" cy="2600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26196" r="2888" b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E722B">
        <w:rPr>
          <w:noProof/>
          <w:sz w:val="1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201295</wp:posOffset>
            </wp:positionV>
            <wp:extent cx="2893695" cy="2148840"/>
            <wp:effectExtent l="0" t="0" r="1905" b="3810"/>
            <wp:wrapThrough wrapText="bothSides">
              <wp:wrapPolygon edited="0">
                <wp:start x="0" y="0"/>
                <wp:lineTo x="0" y="21447"/>
                <wp:lineTo x="21472" y="21447"/>
                <wp:lineTo x="21472" y="0"/>
                <wp:lineTo x="0" y="0"/>
              </wp:wrapPolygon>
            </wp:wrapThrough>
            <wp:docPr id="29" name="Рисунок 29" descr="P71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71001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2B">
        <w:rPr>
          <w:noProof/>
          <w:sz w:val="1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204470</wp:posOffset>
            </wp:positionV>
            <wp:extent cx="2989580" cy="2145665"/>
            <wp:effectExtent l="0" t="0" r="1270" b="6985"/>
            <wp:wrapThrough wrapText="bothSides">
              <wp:wrapPolygon edited="0">
                <wp:start x="0" y="0"/>
                <wp:lineTo x="0" y="21479"/>
                <wp:lineTo x="21472" y="21479"/>
                <wp:lineTo x="21472" y="0"/>
                <wp:lineTo x="0" y="0"/>
              </wp:wrapPolygon>
            </wp:wrapThrough>
            <wp:docPr id="28" name="Рисунок 28" descr="P71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7100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D24A90">
        <w:rPr>
          <w:rFonts w:ascii="Times New Roman" w:hAnsi="Times New Roman"/>
          <w:noProof/>
          <w:sz w:val="28"/>
          <w:szCs w:val="28"/>
          <w:lang w:eastAsia="ru-RU"/>
        </w:rPr>
        <w:t xml:space="preserve">Фото. Начало </w:t>
      </w:r>
      <w:r w:rsidRPr="00D24A90">
        <w:rPr>
          <w:rFonts w:ascii="Times New Roman" w:hAnsi="Times New Roman"/>
          <w:sz w:val="28"/>
          <w:szCs w:val="28"/>
          <w:lang w:eastAsia="ru-RU"/>
        </w:rPr>
        <w:t>канатного перехода</w:t>
      </w:r>
      <w:r w:rsidRPr="00B9635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Pr="00D24A90">
        <w:rPr>
          <w:rFonts w:ascii="Times New Roman" w:hAnsi="Times New Roman"/>
          <w:noProof/>
          <w:sz w:val="28"/>
          <w:szCs w:val="28"/>
          <w:lang w:eastAsia="ru-RU"/>
        </w:rPr>
        <w:t>Фото. Канатный</w:t>
      </w:r>
      <w:r w:rsidRPr="00D24A90">
        <w:rPr>
          <w:rFonts w:ascii="Times New Roman" w:hAnsi="Times New Roman"/>
          <w:sz w:val="28"/>
          <w:szCs w:val="28"/>
          <w:lang w:eastAsia="ru-RU"/>
        </w:rPr>
        <w:t xml:space="preserve"> переход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1487170</wp:posOffset>
            </wp:positionH>
            <wp:positionV relativeFrom="paragraph">
              <wp:posOffset>57785</wp:posOffset>
            </wp:positionV>
            <wp:extent cx="3105785" cy="2225040"/>
            <wp:effectExtent l="0" t="0" r="0" b="3810"/>
            <wp:wrapNone/>
            <wp:docPr id="27" name="Рисунок 27" descr="P71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71001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07" b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2389505</wp:posOffset>
                </wp:positionH>
                <wp:positionV relativeFrom="paragraph">
                  <wp:posOffset>-174625</wp:posOffset>
                </wp:positionV>
                <wp:extent cx="303530" cy="879475"/>
                <wp:effectExtent l="0" t="107315" r="0" b="151130"/>
                <wp:wrapNone/>
                <wp:docPr id="26" name="Стрелка вниз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172651">
                          <a:off x="0" y="0"/>
                          <a:ext cx="303530" cy="879475"/>
                        </a:xfrm>
                        <a:prstGeom prst="downArrow">
                          <a:avLst>
                            <a:gd name="adj1" fmla="val 50000"/>
                            <a:gd name="adj2" fmla="val 7243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5C19" id="Стрелка вниз 26" o:spid="_x0000_s1026" type="#_x0000_t67" style="position:absolute;margin-left:188.15pt;margin-top:-13.75pt;width:23.9pt;height:69.25pt;rotation:783444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" fillcolor="red"/>
            </w:pict>
          </mc:Fallback>
        </mc:AlternateConten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noProof/>
          <w:sz w:val="28"/>
          <w:szCs w:val="28"/>
          <w:lang w:eastAsia="ru-RU"/>
        </w:rPr>
        <w:t xml:space="preserve">Фото. Лестница в конце </w:t>
      </w:r>
      <w:r w:rsidRPr="00D24A90">
        <w:rPr>
          <w:rFonts w:ascii="Times New Roman" w:hAnsi="Times New Roman"/>
          <w:sz w:val="28"/>
          <w:szCs w:val="28"/>
          <w:lang w:eastAsia="ru-RU"/>
        </w:rPr>
        <w:t>канатного перехода</w:t>
      </w:r>
    </w:p>
    <w:p w:rsidR="00D434C2" w:rsidRPr="00F572AB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2295D">
        <w:rPr>
          <w:rFonts w:ascii="Times New Roman" w:hAnsi="Times New Roman"/>
          <w:color w:val="000000"/>
          <w:sz w:val="28"/>
          <w:szCs w:val="28"/>
        </w:rPr>
        <w:t xml:space="preserve">Препятствие преодолевается по одному. Последовательность преодоления препятствия: пробежать по балкам, пройти по канату, удерживаясь за верхний канат, затем спуститься по лестнице. </w:t>
      </w:r>
      <w:r w:rsidRPr="00BD6DF9">
        <w:rPr>
          <w:rFonts w:ascii="Times New Roman" w:hAnsi="Times New Roman"/>
          <w:color w:val="000000"/>
          <w:sz w:val="28"/>
          <w:szCs w:val="28"/>
          <w:u w:val="single"/>
        </w:rPr>
        <w:t xml:space="preserve">Движение по канату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обязательно </w:t>
      </w:r>
      <w:r w:rsidRPr="00BD6DF9">
        <w:rPr>
          <w:rFonts w:ascii="Times New Roman" w:hAnsi="Times New Roman"/>
          <w:color w:val="000000"/>
          <w:sz w:val="28"/>
          <w:szCs w:val="28"/>
          <w:u w:val="single"/>
        </w:rPr>
        <w:t>осуществляется в перчатках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При движении по балкам оружие удерживается в руке, перед началом движения по канату и </w:t>
      </w:r>
      <w:r>
        <w:rPr>
          <w:rFonts w:ascii="Times New Roman" w:hAnsi="Times New Roman"/>
          <w:color w:val="000000"/>
          <w:sz w:val="28"/>
          <w:szCs w:val="28"/>
        </w:rPr>
        <w:t>при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спуск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лестниц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в положении «за спину». </w:t>
      </w:r>
    </w:p>
    <w:p w:rsidR="00D434C2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355F4">
        <w:rPr>
          <w:rFonts w:ascii="Times New Roman" w:hAnsi="Times New Roman"/>
          <w:b/>
          <w:i/>
          <w:color w:val="000000"/>
          <w:spacing w:val="3"/>
          <w:sz w:val="28"/>
          <w:szCs w:val="28"/>
        </w:rPr>
        <w:t>Запрещает</w:t>
      </w:r>
      <w:r w:rsidRPr="001355F4">
        <w:rPr>
          <w:rFonts w:ascii="Times New Roman" w:hAnsi="Times New Roman"/>
          <w:b/>
          <w:i/>
          <w:color w:val="000000"/>
          <w:spacing w:val="5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92295D">
        <w:rPr>
          <w:rFonts w:ascii="Times New Roman" w:hAnsi="Times New Roman"/>
          <w:color w:val="000000"/>
          <w:sz w:val="28"/>
          <w:szCs w:val="28"/>
        </w:rPr>
        <w:t>оскакивать с препятствия.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Качающееся бревно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Препятствие представляет собой бревно диаметром 0,25 м, закрепленное на металлических тросах (цепях) между металлическими балками на высоте 0,6 м над уровнем земли. Высота балок 1,1 м.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3000D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00525" cy="2495550"/>
            <wp:effectExtent l="0" t="0" r="9525" b="0"/>
            <wp:docPr id="13" name="Рисунок 13" descr="Брев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Бревн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Команды </w:t>
      </w:r>
      <w:r w:rsidRPr="0092295D">
        <w:rPr>
          <w:rFonts w:ascii="Times New Roman" w:hAnsi="Times New Roman"/>
          <w:color w:val="000000"/>
          <w:sz w:val="28"/>
          <w:szCs w:val="28"/>
        </w:rPr>
        <w:t>преодолева</w:t>
      </w:r>
      <w:r>
        <w:rPr>
          <w:rFonts w:ascii="Times New Roman" w:hAnsi="Times New Roman"/>
          <w:color w:val="000000"/>
          <w:sz w:val="28"/>
          <w:szCs w:val="28"/>
        </w:rPr>
        <w:t>ют п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репятствие с </w:t>
      </w:r>
      <w:r>
        <w:rPr>
          <w:rFonts w:ascii="Times New Roman" w:hAnsi="Times New Roman"/>
          <w:color w:val="000000"/>
          <w:sz w:val="28"/>
          <w:szCs w:val="28"/>
        </w:rPr>
        <w:t xml:space="preserve">оказанием </w:t>
      </w:r>
      <w:r w:rsidRPr="0092295D">
        <w:rPr>
          <w:rFonts w:ascii="Times New Roman" w:hAnsi="Times New Roman"/>
          <w:color w:val="000000"/>
          <w:sz w:val="28"/>
          <w:szCs w:val="28"/>
        </w:rPr>
        <w:t>взаимопомощ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92295D">
        <w:rPr>
          <w:rFonts w:ascii="Times New Roman" w:hAnsi="Times New Roman"/>
          <w:color w:val="000000"/>
          <w:sz w:val="28"/>
          <w:szCs w:val="28"/>
        </w:rPr>
        <w:t>. Первый в «боевой тройке» подбегает и удерживает бревно. Затем препятствие преодолевают второй, затем третий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При этом по выбору «</w:t>
      </w:r>
      <w:r>
        <w:rPr>
          <w:rFonts w:ascii="Times New Roman" w:hAnsi="Times New Roman"/>
          <w:color w:val="000000"/>
          <w:sz w:val="28"/>
          <w:szCs w:val="28"/>
        </w:rPr>
        <w:t xml:space="preserve">боевой </w:t>
      </w:r>
      <w:r w:rsidRPr="0092295D">
        <w:rPr>
          <w:rFonts w:ascii="Times New Roman" w:hAnsi="Times New Roman"/>
          <w:color w:val="000000"/>
          <w:sz w:val="28"/>
          <w:szCs w:val="28"/>
        </w:rPr>
        <w:t>тройки»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2295D">
        <w:rPr>
          <w:rFonts w:ascii="Times New Roman" w:hAnsi="Times New Roman"/>
          <w:color w:val="000000"/>
          <w:sz w:val="28"/>
          <w:szCs w:val="28"/>
        </w:rPr>
        <w:t>третий после преодоления препятствия удерживает бревно, обеспечивая путь первому при прикрытии второго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или второй, преодолев препятствие, удерживает бревно, обеспечивая преодоление препятствия третьему, затем первому. При беге по бревну оружие удерживается в руке, а перед удержанием бревна переводится в положение «за спину». </w:t>
      </w:r>
    </w:p>
    <w:p w:rsidR="00D434C2" w:rsidRPr="0092295D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72AE0">
        <w:rPr>
          <w:rFonts w:ascii="Times New Roman" w:hAnsi="Times New Roman"/>
          <w:b/>
          <w:i/>
          <w:color w:val="000000"/>
          <w:sz w:val="28"/>
          <w:szCs w:val="28"/>
        </w:rPr>
        <w:t>Запрещается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2295D">
        <w:rPr>
          <w:rFonts w:ascii="Times New Roman" w:hAnsi="Times New Roman"/>
          <w:color w:val="000000"/>
          <w:sz w:val="28"/>
          <w:szCs w:val="28"/>
        </w:rPr>
        <w:t>соскакивать с бревна на участке между обозначенными г</w:t>
      </w:r>
      <w:r>
        <w:rPr>
          <w:rFonts w:ascii="Times New Roman" w:hAnsi="Times New Roman"/>
          <w:color w:val="000000"/>
          <w:sz w:val="28"/>
          <w:szCs w:val="28"/>
        </w:rPr>
        <w:t>абаритами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(линии белых кирпичей в начале и в конце препятствия).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Pr="00FB3234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B3234">
        <w:rPr>
          <w:rFonts w:ascii="Times New Roman" w:hAnsi="Times New Roman"/>
          <w:b/>
          <w:color w:val="000000"/>
          <w:sz w:val="28"/>
          <w:szCs w:val="28"/>
        </w:rPr>
        <w:t>Стенка</w:t>
      </w:r>
    </w:p>
    <w:p w:rsidR="00D434C2" w:rsidRPr="00FB3234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B3234">
        <w:rPr>
          <w:rFonts w:ascii="Times New Roman" w:hAnsi="Times New Roman"/>
          <w:color w:val="000000"/>
          <w:sz w:val="28"/>
          <w:szCs w:val="28"/>
        </w:rPr>
        <w:t>Препятствие представляет закрепленные между собой металлическими тросами резиновые скаты в габарите из бревен. Высота препятствия 6 м.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B3234">
        <w:rPr>
          <w:rFonts w:ascii="Times New Roman" w:hAnsi="Times New Roman"/>
          <w:color w:val="000000"/>
          <w:sz w:val="28"/>
          <w:szCs w:val="28"/>
        </w:rPr>
        <w:t xml:space="preserve">Препятствие преодолевается по одному с обязательным </w:t>
      </w:r>
      <w:proofErr w:type="spellStart"/>
      <w:r w:rsidRPr="00FB3234">
        <w:rPr>
          <w:rFonts w:ascii="Times New Roman" w:hAnsi="Times New Roman"/>
          <w:color w:val="000000"/>
          <w:sz w:val="28"/>
          <w:szCs w:val="28"/>
        </w:rPr>
        <w:t>перелезанием</w:t>
      </w:r>
      <w:proofErr w:type="spellEnd"/>
      <w:r w:rsidRPr="00FB3234">
        <w:rPr>
          <w:rFonts w:ascii="Times New Roman" w:hAnsi="Times New Roman"/>
          <w:color w:val="000000"/>
          <w:sz w:val="28"/>
          <w:szCs w:val="28"/>
        </w:rPr>
        <w:t xml:space="preserve"> через верхнюю перекладину. Перед препятствием оружие переводится в положение «за спину».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F0C0B">
        <w:rPr>
          <w:rFonts w:ascii="Times New Roman" w:hAnsi="Times New Roman"/>
          <w:color w:val="000000"/>
          <w:sz w:val="28"/>
          <w:szCs w:val="28"/>
          <w:u w:val="single"/>
        </w:rPr>
        <w:t xml:space="preserve">Преодоление препятствия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обязательно </w:t>
      </w:r>
      <w:r w:rsidRPr="00BF0C0B">
        <w:rPr>
          <w:rFonts w:ascii="Times New Roman" w:hAnsi="Times New Roman"/>
          <w:color w:val="000000"/>
          <w:sz w:val="28"/>
          <w:szCs w:val="28"/>
          <w:u w:val="single"/>
        </w:rPr>
        <w:t>осуществляется в перчатках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92295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F131C">
        <w:rPr>
          <w:rFonts w:ascii="Times New Roman" w:hAnsi="Times New Roman"/>
          <w:color w:val="000000"/>
          <w:sz w:val="28"/>
          <w:szCs w:val="28"/>
        </w:rPr>
        <w:t>Соскакивать после преодоления препятствия разрешается только с нижней поперечной балки.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F0C0B">
        <w:rPr>
          <w:rFonts w:ascii="Times New Roman" w:hAnsi="Times New Roman"/>
          <w:b/>
          <w:i/>
          <w:color w:val="000000"/>
          <w:spacing w:val="3"/>
          <w:sz w:val="28"/>
          <w:szCs w:val="28"/>
        </w:rPr>
        <w:t>Запрещает</w:t>
      </w:r>
      <w:r w:rsidRPr="00BF0C0B">
        <w:rPr>
          <w:rFonts w:ascii="Times New Roman" w:hAnsi="Times New Roman"/>
          <w:b/>
          <w:i/>
          <w:color w:val="000000"/>
          <w:spacing w:val="5"/>
          <w:sz w:val="28"/>
          <w:szCs w:val="28"/>
        </w:rPr>
        <w:t>ся</w:t>
      </w:r>
      <w:r w:rsidRPr="00EF131C">
        <w:t xml:space="preserve"> </w:t>
      </w:r>
      <w:r w:rsidRPr="00EF131C">
        <w:rPr>
          <w:rFonts w:ascii="Times New Roman" w:hAnsi="Times New Roman"/>
          <w:color w:val="000000"/>
          <w:spacing w:val="5"/>
          <w:sz w:val="28"/>
          <w:szCs w:val="28"/>
        </w:rPr>
        <w:t xml:space="preserve">соскакивать с препятствия, не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коснувшись</w:t>
      </w:r>
      <w:r w:rsidRPr="00EF131C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хотя бы </w:t>
      </w:r>
      <w:r w:rsidRPr="00EF131C">
        <w:rPr>
          <w:rFonts w:ascii="Times New Roman" w:hAnsi="Times New Roman"/>
          <w:color w:val="000000"/>
          <w:spacing w:val="5"/>
          <w:sz w:val="28"/>
          <w:szCs w:val="28"/>
        </w:rPr>
        <w:t>одной ног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ой</w:t>
      </w:r>
      <w:r w:rsidRPr="00EF131C">
        <w:rPr>
          <w:rFonts w:ascii="Times New Roman" w:hAnsi="Times New Roman"/>
          <w:color w:val="000000"/>
          <w:spacing w:val="5"/>
          <w:sz w:val="28"/>
          <w:szCs w:val="28"/>
        </w:rPr>
        <w:t xml:space="preserve"> нижней поперечной балки</w:t>
      </w:r>
      <w:r w:rsidRPr="0092295D">
        <w:rPr>
          <w:rFonts w:ascii="Times New Roman" w:hAnsi="Times New Roman"/>
          <w:color w:val="000000"/>
          <w:sz w:val="28"/>
          <w:szCs w:val="28"/>
        </w:rPr>
        <w:t>.</w:t>
      </w:r>
    </w:p>
    <w:p w:rsidR="00D434C2" w:rsidRPr="00146CF6" w:rsidRDefault="00D434C2" w:rsidP="00D4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4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noProof/>
          <w:sz w:val="28"/>
          <w:szCs w:val="28"/>
          <w:bdr w:val="single" w:sz="4" w:space="0" w:color="auto"/>
          <w:lang w:eastAsia="ru-RU"/>
        </w:rPr>
        <w:lastRenderedPageBreak/>
        <w:drawing>
          <wp:inline distT="0" distB="0" distL="0" distR="0">
            <wp:extent cx="4314825" cy="2152650"/>
            <wp:effectExtent l="0" t="0" r="9525" b="0"/>
            <wp:docPr id="12" name="Рисунок 12" descr="P71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71001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1" b="2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sz w:val="28"/>
          <w:szCs w:val="28"/>
          <w:lang w:eastAsia="ru-RU"/>
        </w:rPr>
        <w:t>Фото. Стенка</w:t>
      </w:r>
    </w:p>
    <w:p w:rsidR="00D434C2" w:rsidRPr="006B604E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6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Завал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Препятствие представляет собой несколько рядов бревен, расположенных с чередованием под разными углами относительно друг друга, шириной 11 м и длиной 4,5 м.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000D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33950" cy="3086100"/>
            <wp:effectExtent l="0" t="0" r="0" b="0"/>
            <wp:docPr id="11" name="Рисунок 11" descr="за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зава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B3234">
        <w:rPr>
          <w:rFonts w:ascii="Times New Roman" w:hAnsi="Times New Roman"/>
          <w:color w:val="000000"/>
          <w:sz w:val="28"/>
          <w:szCs w:val="28"/>
        </w:rPr>
        <w:t xml:space="preserve">Препятствие преодолевается по одному, 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</w:t>
      </w:r>
      <w:r w:rsidRPr="00FB3234">
        <w:rPr>
          <w:rFonts w:ascii="Times New Roman" w:hAnsi="Times New Roman"/>
          <w:color w:val="000000"/>
          <w:sz w:val="28"/>
          <w:szCs w:val="28"/>
        </w:rPr>
        <w:t xml:space="preserve">. При преодолении препятствия бревна, идущие от центра вниз, перешагиваются, а бревна, идущие от центра вверх, преодолеваются </w:t>
      </w:r>
      <w:proofErr w:type="spellStart"/>
      <w:r w:rsidRPr="00FB3234">
        <w:rPr>
          <w:rFonts w:ascii="Times New Roman" w:hAnsi="Times New Roman"/>
          <w:color w:val="000000"/>
          <w:sz w:val="28"/>
          <w:szCs w:val="28"/>
        </w:rPr>
        <w:t>подлезанием</w:t>
      </w:r>
      <w:proofErr w:type="spellEnd"/>
      <w:r w:rsidRPr="00FB3234">
        <w:rPr>
          <w:rFonts w:ascii="Times New Roman" w:hAnsi="Times New Roman"/>
          <w:color w:val="000000"/>
          <w:sz w:val="28"/>
          <w:szCs w:val="28"/>
        </w:rPr>
        <w:t xml:space="preserve"> снизу.</w:t>
      </w:r>
    </w:p>
    <w:p w:rsidR="00D434C2" w:rsidRPr="006B604E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6"/>
          <w:szCs w:val="28"/>
        </w:rPr>
      </w:pPr>
    </w:p>
    <w:p w:rsidR="00D434C2" w:rsidRPr="00E006BA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006BA">
        <w:rPr>
          <w:rFonts w:ascii="Times New Roman" w:hAnsi="Times New Roman"/>
          <w:b/>
          <w:color w:val="000000"/>
          <w:sz w:val="28"/>
          <w:szCs w:val="28"/>
        </w:rPr>
        <w:t>Перелаз</w:t>
      </w:r>
    </w:p>
    <w:p w:rsidR="00D434C2" w:rsidRPr="00E006BA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06BA">
        <w:rPr>
          <w:rFonts w:ascii="Times New Roman" w:hAnsi="Times New Roman"/>
          <w:color w:val="000000"/>
          <w:sz w:val="28"/>
          <w:szCs w:val="28"/>
        </w:rPr>
        <w:t>Препятствие представляет собой поперечные и продольные балки из соединенных между собой бревен. Высота первой поперечной балки 1 м, второй – 1,5. Продольные балки соединены между собой на высоте 2,5 м над землей.</w:t>
      </w:r>
    </w:p>
    <w:p w:rsidR="00D434C2" w:rsidRPr="00E006BA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434C2" w:rsidRPr="00E006BA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17780</wp:posOffset>
                </wp:positionV>
                <wp:extent cx="709930" cy="945515"/>
                <wp:effectExtent l="25400" t="59055" r="0" b="145415"/>
                <wp:wrapNone/>
                <wp:docPr id="25" name="Выгнутая влево стрелк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580655">
                          <a:off x="0" y="0"/>
                          <a:ext cx="709930" cy="945515"/>
                        </a:xfrm>
                        <a:prstGeom prst="curvedRightArrow">
                          <a:avLst>
                            <a:gd name="adj1" fmla="val 28443"/>
                            <a:gd name="adj2" fmla="val 55080"/>
                            <a:gd name="adj3" fmla="val 3024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25DD6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25" o:spid="_x0000_s1026" type="#_x0000_t102" style="position:absolute;margin-left:240.5pt;margin-top:1.4pt;width:55.9pt;height:74.45pt;rotation:718783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" adj="12667,,15067" fillcolor="red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1017270</wp:posOffset>
                </wp:positionV>
                <wp:extent cx="1547495" cy="1020445"/>
                <wp:effectExtent l="0" t="48260" r="120015" b="42545"/>
                <wp:wrapNone/>
                <wp:docPr id="24" name="Выгнутая влево стрелк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927376">
                          <a:off x="0" y="0"/>
                          <a:ext cx="1547495" cy="1020445"/>
                        </a:xfrm>
                        <a:prstGeom prst="curvedRightArrow">
                          <a:avLst>
                            <a:gd name="adj1" fmla="val 16889"/>
                            <a:gd name="adj2" fmla="val 36889"/>
                            <a:gd name="adj3" fmla="val 458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92211" id="Выгнутая влево стрелка 24" o:spid="_x0000_s1026" type="#_x0000_t102" style="position:absolute;margin-left:299.4pt;margin-top:80.1pt;width:121.85pt;height:80.35pt;rotation:538200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" adj="13632,,15067" fillcolor="red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1057910</wp:posOffset>
                </wp:positionV>
                <wp:extent cx="738505" cy="506095"/>
                <wp:effectExtent l="27940" t="17145" r="8890" b="44450"/>
                <wp:wrapNone/>
                <wp:docPr id="23" name="Выгнутая влево стрелк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95444">
                          <a:off x="0" y="0"/>
                          <a:ext cx="738505" cy="506095"/>
                        </a:xfrm>
                        <a:prstGeom prst="curvedRightArrow">
                          <a:avLst>
                            <a:gd name="adj1" fmla="val 21356"/>
                            <a:gd name="adj2" fmla="val 41356"/>
                            <a:gd name="adj3" fmla="val 4413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CE348" id="Выгнутая влево стрелка 23" o:spid="_x0000_s1026" type="#_x0000_t102" style="position:absolute;margin-left:284.5pt;margin-top:83.3pt;width:58.15pt;height:39.85pt;rotation:64393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" adj="12667,,15067" fillcolor="red"/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-301625</wp:posOffset>
                </wp:positionV>
                <wp:extent cx="821690" cy="945515"/>
                <wp:effectExtent l="0" t="83820" r="104775" b="66040"/>
                <wp:wrapNone/>
                <wp:docPr id="22" name="Выгнутая влево стрелк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505381">
                          <a:off x="0" y="0"/>
                          <a:ext cx="821690" cy="945515"/>
                        </a:xfrm>
                        <a:prstGeom prst="curvedRightArrow">
                          <a:avLst>
                            <a:gd name="adj1" fmla="val 24575"/>
                            <a:gd name="adj2" fmla="val 47589"/>
                            <a:gd name="adj3" fmla="val 3024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7388A" id="Выгнутая влево стрелка 22" o:spid="_x0000_s1026" type="#_x0000_t102" style="position:absolute;margin-left:112.4pt;margin-top:-23.75pt;width:64.7pt;height:74.45pt;rotation:492107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" adj="12667,,15067" fillcolor="red"/>
            </w:pict>
          </mc:Fallback>
        </mc:AlternateContent>
      </w:r>
      <w:r w:rsidRPr="00E006BA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3825" cy="2819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2" t="20493" r="10431" b="1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B604E">
        <w:rPr>
          <w:rFonts w:ascii="Times New Roman" w:hAnsi="Times New Roman"/>
          <w:color w:val="000000"/>
          <w:sz w:val="28"/>
          <w:szCs w:val="28"/>
        </w:rPr>
        <w:t>Препятствие преодолевается по одному. Перед препятствием оружие переводится в положение «за спину». Последовательность преодоления препятствия: перепрыгнуть через первую поперечную балку, затем запрыгнуть на вторую и ползти лицом вперед по продольной балке, перед последней балкой развернуться и сползти вниз ногами с препятствия. Допускается перепрыгнуть с первой поперечной балки на вторую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434C2" w:rsidRPr="00E006BA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1597">
        <w:rPr>
          <w:rFonts w:ascii="Times New Roman" w:hAnsi="Times New Roman"/>
          <w:b/>
          <w:i/>
          <w:color w:val="000000"/>
          <w:spacing w:val="3"/>
          <w:sz w:val="28"/>
          <w:szCs w:val="28"/>
        </w:rPr>
        <w:t>Запрещает</w:t>
      </w:r>
      <w:r w:rsidRPr="002E1597">
        <w:rPr>
          <w:rFonts w:ascii="Times New Roman" w:hAnsi="Times New Roman"/>
          <w:b/>
          <w:i/>
          <w:color w:val="000000"/>
          <w:spacing w:val="5"/>
          <w:sz w:val="28"/>
          <w:szCs w:val="28"/>
        </w:rPr>
        <w:t>ся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E006BA">
        <w:rPr>
          <w:rFonts w:ascii="Times New Roman" w:hAnsi="Times New Roman"/>
          <w:color w:val="000000"/>
          <w:sz w:val="28"/>
          <w:szCs w:val="28"/>
        </w:rPr>
        <w:t>прыгивать с препятствия.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Полуразрушенное здание</w:t>
      </w:r>
    </w:p>
    <w:p w:rsidR="00D434C2" w:rsidRPr="003F30B4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F30B4">
        <w:rPr>
          <w:rFonts w:ascii="Times New Roman" w:hAnsi="Times New Roman"/>
          <w:color w:val="000000"/>
          <w:sz w:val="28"/>
          <w:szCs w:val="28"/>
        </w:rPr>
        <w:t>Препятствие представляет собой кирпичную конструкцию в виде части разрушенного здания с коридором, комнатой и оконными проемами. Размер оконных проемов 1,4×1,3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3F30B4">
        <w:rPr>
          <w:rFonts w:ascii="Times New Roman" w:hAnsi="Times New Roman"/>
          <w:color w:val="000000"/>
          <w:sz w:val="28"/>
          <w:szCs w:val="28"/>
        </w:rPr>
        <w:t>м, нижний свод оконного проема располагается на высоте 1 м от земли.</w:t>
      </w:r>
    </w:p>
    <w:p w:rsidR="00D434C2" w:rsidRPr="003F30B4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F30B4">
        <w:rPr>
          <w:rFonts w:ascii="Times New Roman" w:hAnsi="Times New Roman"/>
          <w:color w:val="000000"/>
          <w:sz w:val="28"/>
          <w:szCs w:val="28"/>
        </w:rPr>
        <w:t xml:space="preserve">Препятствие преодолевается по одному, 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</w:t>
      </w:r>
      <w:r w:rsidRPr="00FB3234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F30B4">
        <w:rPr>
          <w:rFonts w:ascii="Times New Roman" w:hAnsi="Times New Roman"/>
          <w:color w:val="000000"/>
          <w:sz w:val="28"/>
          <w:szCs w:val="28"/>
        </w:rPr>
        <w:t xml:space="preserve"> Выход из здания </w:t>
      </w:r>
      <w:proofErr w:type="gramStart"/>
      <w:r w:rsidRPr="003F30B4">
        <w:rPr>
          <w:rFonts w:ascii="Times New Roman" w:hAnsi="Times New Roman"/>
          <w:color w:val="000000"/>
          <w:sz w:val="28"/>
          <w:szCs w:val="28"/>
        </w:rPr>
        <w:t>осуществляется  через</w:t>
      </w:r>
      <w:proofErr w:type="gramEnd"/>
      <w:r w:rsidRPr="003F30B4">
        <w:rPr>
          <w:rFonts w:ascii="Times New Roman" w:hAnsi="Times New Roman"/>
          <w:color w:val="000000"/>
          <w:sz w:val="28"/>
          <w:szCs w:val="28"/>
        </w:rPr>
        <w:t xml:space="preserve"> оконный проем первого этажа.</w:t>
      </w:r>
    </w:p>
    <w:p w:rsidR="00D434C2" w:rsidRPr="007E041F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0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F30B4">
        <w:rPr>
          <w:rFonts w:ascii="Times New Roman" w:hAnsi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3362325" cy="2524125"/>
            <wp:effectExtent l="0" t="0" r="9525" b="9525"/>
            <wp:docPr id="9" name="Рисунок 9" descr="s730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73041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3F30B4">
        <w:rPr>
          <w:rFonts w:ascii="Times New Roman" w:hAnsi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1885950" cy="2514600"/>
            <wp:effectExtent l="0" t="0" r="0" b="0"/>
            <wp:docPr id="8" name="Рисунок 8" descr="s730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73041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Pr="003F30B4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F30B4">
        <w:rPr>
          <w:rFonts w:ascii="Times New Roman" w:hAnsi="Times New Roman"/>
          <w:color w:val="000000"/>
          <w:sz w:val="28"/>
          <w:szCs w:val="28"/>
        </w:rPr>
        <w:t>Фото. Коридор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F30B4">
        <w:rPr>
          <w:rFonts w:ascii="Times New Roman" w:hAnsi="Times New Roman"/>
          <w:color w:val="000000"/>
          <w:sz w:val="28"/>
          <w:szCs w:val="28"/>
        </w:rPr>
        <w:t>вход в комнату первого этажа</w:t>
      </w:r>
      <w:r>
        <w:rPr>
          <w:rFonts w:ascii="Times New Roman" w:hAnsi="Times New Roman"/>
          <w:color w:val="000000"/>
          <w:sz w:val="28"/>
          <w:szCs w:val="28"/>
        </w:rPr>
        <w:t xml:space="preserve"> и о</w:t>
      </w:r>
      <w:r w:rsidRPr="003F30B4">
        <w:rPr>
          <w:rFonts w:ascii="Times New Roman" w:hAnsi="Times New Roman"/>
          <w:color w:val="000000"/>
          <w:sz w:val="28"/>
          <w:szCs w:val="28"/>
        </w:rPr>
        <w:t>конные проемы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Участок канализации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Препятствие представляет собой имитацию городской сети канализации протяженностью 20 м, имеющую тоннель сообщения между колодцами высотой 0,8-0,9 м. 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3000D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8550" cy="2209800"/>
            <wp:effectExtent l="0" t="0" r="0" b="0"/>
            <wp:docPr id="7" name="Рисунок 7" descr="участок кан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часток канализаци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Pr="00117856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 w:rsidRPr="0011785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Препятствие преодолевается по одному, 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</w:t>
      </w:r>
      <w:r w:rsidRPr="0011785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. При входе в люк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осуществляется </w:t>
      </w:r>
      <w:r w:rsidRPr="0011785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обязательное простреливание невидимого пространства в канализации с последующей постановкой оружия на предохранитель.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Кирпичная стена</w:t>
      </w:r>
    </w:p>
    <w:p w:rsidR="00D434C2" w:rsidRPr="00117856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17856">
        <w:rPr>
          <w:rFonts w:ascii="Times New Roman" w:hAnsi="Times New Roman"/>
          <w:color w:val="000000"/>
          <w:sz w:val="28"/>
          <w:szCs w:val="28"/>
        </w:rPr>
        <w:t xml:space="preserve">Препятствие представляет собой кирпичную кладку следующих размеров: длина – 4 м, высота – 2 м, толщина – 0,5 м. Кладка имеет проломы размером 0,5×0,6 м и 0,5×0,4 м. </w:t>
      </w:r>
    </w:p>
    <w:p w:rsidR="00D434C2" w:rsidRPr="00117856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4210050" cy="2733675"/>
            <wp:effectExtent l="0" t="0" r="0" b="9525"/>
            <wp:docPr id="6" name="Рисунок 6" descr="S730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7304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87" b="2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Pr="00D24A90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color w:val="000000"/>
          <w:sz w:val="28"/>
          <w:szCs w:val="28"/>
        </w:rPr>
        <w:t>Фото. Кирпичная стена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Pr="00117856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17856">
        <w:rPr>
          <w:rFonts w:ascii="Times New Roman" w:hAnsi="Times New Roman"/>
          <w:color w:val="000000"/>
          <w:sz w:val="28"/>
          <w:szCs w:val="28"/>
        </w:rPr>
        <w:t xml:space="preserve">Препятствие преодолевается по одному через верхний или нижний пролом, 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</w:t>
      </w:r>
      <w:r w:rsidRPr="00117856">
        <w:rPr>
          <w:rFonts w:ascii="Times New Roman" w:hAnsi="Times New Roman"/>
          <w:color w:val="000000"/>
          <w:sz w:val="28"/>
          <w:szCs w:val="28"/>
        </w:rPr>
        <w:t>. Пролом для преодоления выбирается участником.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Каменный забор</w:t>
      </w:r>
    </w:p>
    <w:p w:rsidR="00D434C2" w:rsidRPr="00EA2CAC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2CAC">
        <w:rPr>
          <w:rFonts w:ascii="Times New Roman" w:hAnsi="Times New Roman"/>
          <w:color w:val="000000"/>
          <w:sz w:val="28"/>
          <w:szCs w:val="28"/>
        </w:rPr>
        <w:t xml:space="preserve">Препятствие представляет собой </w:t>
      </w:r>
      <w:r>
        <w:rPr>
          <w:rFonts w:ascii="Times New Roman" w:hAnsi="Times New Roman"/>
          <w:color w:val="000000"/>
          <w:sz w:val="28"/>
          <w:szCs w:val="28"/>
        </w:rPr>
        <w:t>каменную стену высотой 2 м, шириной – 4 </w:t>
      </w:r>
      <w:r w:rsidRPr="00EA2CAC">
        <w:rPr>
          <w:rFonts w:ascii="Times New Roman" w:hAnsi="Times New Roman"/>
          <w:color w:val="000000"/>
          <w:sz w:val="28"/>
          <w:szCs w:val="28"/>
        </w:rPr>
        <w:t>м и толщиной – 0,8 м.</w:t>
      </w:r>
    </w:p>
    <w:p w:rsidR="00D434C2" w:rsidRPr="00EA2CAC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Pr="00EA2CAC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4257675" cy="2066925"/>
            <wp:effectExtent l="0" t="0" r="9525" b="9525"/>
            <wp:docPr id="5" name="Рисунок 5" descr="S730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73041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4" r="25610" b="3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color w:val="000000"/>
          <w:sz w:val="28"/>
          <w:szCs w:val="28"/>
        </w:rPr>
        <w:t>Фото. Каменный забор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1597">
        <w:rPr>
          <w:rFonts w:ascii="Times New Roman" w:hAnsi="Times New Roman"/>
          <w:color w:val="000000"/>
          <w:sz w:val="28"/>
          <w:szCs w:val="28"/>
        </w:rPr>
        <w:t>Команды преодолевают препятствие с оказанием взаимопомощи</w:t>
      </w:r>
      <w:r w:rsidRPr="00EA2CAC">
        <w:rPr>
          <w:rFonts w:ascii="Times New Roman" w:hAnsi="Times New Roman"/>
          <w:color w:val="000000"/>
          <w:sz w:val="28"/>
          <w:szCs w:val="28"/>
        </w:rPr>
        <w:t xml:space="preserve">. Первый в «боевой тройке» подбегает к препятствию и помогает преодолеть его второму, подсаживая его, затем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EA2CAC">
        <w:rPr>
          <w:rFonts w:ascii="Times New Roman" w:hAnsi="Times New Roman"/>
          <w:color w:val="000000"/>
          <w:sz w:val="28"/>
          <w:szCs w:val="28"/>
        </w:rPr>
        <w:t xml:space="preserve"> третьему. Третий, взобравшись на стену, затаскивает первого при огневом прикрытии второго. Оружие при преодолении препятствия кладется на верхнюю часть сены или переводится в положение «за спину». </w:t>
      </w:r>
    </w:p>
    <w:p w:rsidR="00D434C2" w:rsidRPr="00EA2CAC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1597">
        <w:rPr>
          <w:rFonts w:ascii="Times New Roman" w:hAnsi="Times New Roman"/>
          <w:b/>
          <w:i/>
          <w:color w:val="000000"/>
          <w:sz w:val="28"/>
          <w:szCs w:val="28"/>
        </w:rPr>
        <w:t>Запрещается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об</w:t>
      </w:r>
      <w:r w:rsidRPr="00EA2CAC">
        <w:rPr>
          <w:rFonts w:ascii="Times New Roman" w:hAnsi="Times New Roman"/>
          <w:color w:val="000000"/>
          <w:sz w:val="28"/>
          <w:szCs w:val="28"/>
        </w:rPr>
        <w:t>егать препятствие.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Участок железной дороги с водопроводными трубами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Препятствие представляет собой участок железнодорожного полотна, под которым проходят водопроводные трубы. Ширина полотна – 16 м, длина – 3 м. Диаметр водопроводных труб – 0,7 м.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000D7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71975" cy="2314575"/>
            <wp:effectExtent l="0" t="0" r="9525" b="9525"/>
            <wp:docPr id="4" name="Рисунок 4" descr="жел 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жел до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Pr="00EA2CAC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A2CAC">
        <w:rPr>
          <w:rFonts w:ascii="Times New Roman" w:hAnsi="Times New Roman"/>
          <w:color w:val="000000"/>
          <w:sz w:val="28"/>
          <w:szCs w:val="28"/>
        </w:rPr>
        <w:t>Препятствие преодолевается по одному ползком по-пластунски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EA2CAC">
        <w:rPr>
          <w:rFonts w:ascii="Times New Roman" w:hAnsi="Times New Roman"/>
          <w:color w:val="000000"/>
          <w:sz w:val="28"/>
          <w:szCs w:val="28"/>
        </w:rPr>
        <w:t xml:space="preserve"> толкая оружие впереди себя.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96AE5">
        <w:rPr>
          <w:rFonts w:ascii="Times New Roman" w:hAnsi="Times New Roman"/>
          <w:b/>
          <w:i/>
          <w:color w:val="000000"/>
          <w:sz w:val="28"/>
          <w:szCs w:val="28"/>
        </w:rPr>
        <w:t>Запрещается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об</w:t>
      </w:r>
      <w:r w:rsidRPr="00EA2CAC">
        <w:rPr>
          <w:rFonts w:ascii="Times New Roman" w:hAnsi="Times New Roman"/>
          <w:color w:val="000000"/>
          <w:sz w:val="28"/>
          <w:szCs w:val="28"/>
        </w:rPr>
        <w:t>егать препятствие или преодолевать его сверху.</w:t>
      </w:r>
    </w:p>
    <w:p w:rsidR="00D434C2" w:rsidRPr="001E4C1F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E4C1F">
        <w:rPr>
          <w:rFonts w:ascii="Times New Roman" w:hAnsi="Times New Roman"/>
          <w:b/>
          <w:color w:val="000000"/>
          <w:sz w:val="28"/>
          <w:szCs w:val="28"/>
        </w:rPr>
        <w:lastRenderedPageBreak/>
        <w:t>Проволочный забор</w:t>
      </w:r>
    </w:p>
    <w:p w:rsidR="00D434C2" w:rsidRPr="001E4C1F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4C1F">
        <w:rPr>
          <w:rFonts w:ascii="Times New Roman" w:hAnsi="Times New Roman"/>
          <w:color w:val="000000"/>
          <w:sz w:val="28"/>
          <w:szCs w:val="28"/>
        </w:rPr>
        <w:t xml:space="preserve">Препятствие представляет собой </w:t>
      </w:r>
      <w:r>
        <w:rPr>
          <w:rFonts w:ascii="Times New Roman" w:hAnsi="Times New Roman"/>
          <w:color w:val="000000"/>
          <w:sz w:val="28"/>
          <w:szCs w:val="28"/>
        </w:rPr>
        <w:t>два сетчатых забора (высокий</w:t>
      </w:r>
      <w:r w:rsidRPr="001E4C1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1E4C1F">
        <w:rPr>
          <w:rFonts w:ascii="Times New Roman" w:hAnsi="Times New Roman"/>
          <w:color w:val="000000"/>
          <w:sz w:val="28"/>
          <w:szCs w:val="28"/>
        </w:rPr>
        <w:t xml:space="preserve">2,7 м и </w:t>
      </w:r>
      <w:r>
        <w:rPr>
          <w:rFonts w:ascii="Times New Roman" w:hAnsi="Times New Roman"/>
          <w:color w:val="000000"/>
          <w:sz w:val="28"/>
          <w:szCs w:val="28"/>
        </w:rPr>
        <w:t xml:space="preserve">низкий – </w:t>
      </w:r>
      <w:r w:rsidRPr="001E4C1F">
        <w:rPr>
          <w:rFonts w:ascii="Times New Roman" w:hAnsi="Times New Roman"/>
          <w:color w:val="000000"/>
          <w:sz w:val="28"/>
          <w:szCs w:val="28"/>
        </w:rPr>
        <w:t>1,5 м</w:t>
      </w:r>
      <w:r>
        <w:rPr>
          <w:rFonts w:ascii="Times New Roman" w:hAnsi="Times New Roman"/>
          <w:color w:val="000000"/>
          <w:sz w:val="28"/>
          <w:szCs w:val="28"/>
        </w:rPr>
        <w:t xml:space="preserve">) шириной </w:t>
      </w:r>
      <w:r w:rsidRPr="001E4C1F">
        <w:rPr>
          <w:rFonts w:ascii="Times New Roman" w:hAnsi="Times New Roman"/>
          <w:color w:val="000000"/>
          <w:sz w:val="28"/>
          <w:szCs w:val="28"/>
        </w:rPr>
        <w:t>10 м</w:t>
      </w:r>
      <w:r w:rsidRPr="00DD1A1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Pr="001E4C1F">
        <w:rPr>
          <w:rFonts w:ascii="Times New Roman" w:hAnsi="Times New Roman"/>
          <w:color w:val="000000"/>
          <w:sz w:val="28"/>
          <w:szCs w:val="28"/>
        </w:rPr>
        <w:t xml:space="preserve"> фронт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1E4C1F">
        <w:rPr>
          <w:rFonts w:ascii="Times New Roman" w:hAnsi="Times New Roman"/>
          <w:color w:val="000000"/>
          <w:sz w:val="28"/>
          <w:szCs w:val="28"/>
        </w:rPr>
        <w:t>. Расстояние между заборами 3 м.</w:t>
      </w:r>
    </w:p>
    <w:p w:rsidR="00D434C2" w:rsidRPr="00945D57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2"/>
          <w:szCs w:val="28"/>
        </w:rPr>
      </w:pPr>
    </w:p>
    <w:p w:rsidR="00D434C2" w:rsidRPr="001E4C1F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E4C1F">
        <w:rPr>
          <w:rFonts w:ascii="Times New Roman" w:hAnsi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4314825" cy="2933700"/>
            <wp:effectExtent l="0" t="0" r="9525" b="0"/>
            <wp:docPr id="3" name="Рисунок 3" descr="s730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73041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Pr="001E4C1F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E4C1F">
        <w:rPr>
          <w:rFonts w:ascii="Times New Roman" w:hAnsi="Times New Roman"/>
          <w:color w:val="000000"/>
          <w:sz w:val="28"/>
          <w:szCs w:val="28"/>
        </w:rPr>
        <w:t>Фото. Проволочный забор</w:t>
      </w:r>
    </w:p>
    <w:p w:rsidR="00D434C2" w:rsidRPr="00945D57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6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Преодоление препятствия осуществляется с помощью 3-х метровой лестницы (для высокого забора) и плаща-палатки (</w:t>
      </w:r>
      <w:r w:rsidRPr="00DD1A11"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/>
          <w:color w:val="000000"/>
          <w:sz w:val="28"/>
          <w:szCs w:val="28"/>
        </w:rPr>
        <w:t>низ</w:t>
      </w:r>
      <w:r w:rsidRPr="00DD1A11">
        <w:rPr>
          <w:rFonts w:ascii="Times New Roman" w:hAnsi="Times New Roman"/>
          <w:color w:val="000000"/>
          <w:sz w:val="28"/>
          <w:szCs w:val="28"/>
        </w:rPr>
        <w:t>кого забора</w:t>
      </w:r>
      <w:r>
        <w:rPr>
          <w:rFonts w:ascii="Times New Roman" w:hAnsi="Times New Roman"/>
          <w:color w:val="000000"/>
          <w:sz w:val="28"/>
          <w:szCs w:val="28"/>
        </w:rPr>
        <w:t>). Для каждой «боевой тройки» лестница и плащ-палатка предварительно размещаются около препятствия.</w:t>
      </w:r>
    </w:p>
    <w:p w:rsidR="00D434C2" w:rsidRPr="001E4C1F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4C1F">
        <w:rPr>
          <w:rFonts w:ascii="Times New Roman" w:hAnsi="Times New Roman"/>
          <w:color w:val="000000"/>
          <w:sz w:val="28"/>
          <w:szCs w:val="28"/>
        </w:rPr>
        <w:t>Препятствие преодолевается по одному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1E4C1F">
        <w:rPr>
          <w:rFonts w:ascii="Times New Roman" w:hAnsi="Times New Roman"/>
          <w:color w:val="000000"/>
          <w:sz w:val="28"/>
          <w:szCs w:val="28"/>
        </w:rPr>
        <w:t xml:space="preserve"> Оружие в положении «за спину».  Порядок преодоления препятствия: первый в «боевой тройке», переведя оружие «за спину», приставляет лестницу, преодолевает высокий забор, </w:t>
      </w:r>
      <w:r>
        <w:rPr>
          <w:rFonts w:ascii="Times New Roman" w:hAnsi="Times New Roman"/>
          <w:color w:val="000000"/>
          <w:sz w:val="28"/>
          <w:szCs w:val="28"/>
        </w:rPr>
        <w:t xml:space="preserve">спрыгивает, </w:t>
      </w:r>
      <w:r w:rsidRPr="001E4C1F">
        <w:rPr>
          <w:rFonts w:ascii="Times New Roman" w:hAnsi="Times New Roman"/>
          <w:color w:val="000000"/>
          <w:sz w:val="28"/>
          <w:szCs w:val="28"/>
        </w:rPr>
        <w:t>затем набрасывает плащ-палатку на низкий забор и преодолевает его. Затем по приставленной лестнице и накинутой плащ-палатке препятствие по очереди преодолевают второй и третий.</w:t>
      </w:r>
    </w:p>
    <w:p w:rsidR="00D434C2" w:rsidRPr="00945D57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6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Проволочная сеть на низких кольях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Препятствие представляет собой колючую проволоку, установленную на кольях на высоте 0,3 м над поверхностью грунта. Расстояние между кольями по фронту 1,5 м. Общая длина препятствия 6 м. </w:t>
      </w:r>
    </w:p>
    <w:p w:rsidR="00D434C2" w:rsidRPr="00D24A90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4314825" cy="1952625"/>
            <wp:effectExtent l="0" t="0" r="9525" b="9525"/>
            <wp:docPr id="2" name="Рисунок 2" descr="s730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73041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4" b="1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color w:val="000000"/>
          <w:sz w:val="28"/>
          <w:szCs w:val="28"/>
        </w:rPr>
        <w:t>Фото. Проволочная сеть на низких кольях</w:t>
      </w:r>
    </w:p>
    <w:p w:rsidR="00D434C2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lastRenderedPageBreak/>
        <w:t>Препятствие преодолевается по одному ползком по-пластунски, 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Проволочная сеть на высоких кольях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Препятствие представляет собой колючую проволоку, установленную на кольях на высоте 1,2 м над поверхностью земли. Расстояние между кольями по фронту 1,5 м. Общая длина препятствия 6 м.</w:t>
      </w:r>
    </w:p>
    <w:p w:rsidR="00D434C2" w:rsidRPr="00945D57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4"/>
          <w:szCs w:val="28"/>
        </w:rPr>
      </w:pPr>
    </w:p>
    <w:p w:rsidR="00D434C2" w:rsidRPr="00D24A90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4314825" cy="3238500"/>
            <wp:effectExtent l="0" t="0" r="9525" b="0"/>
            <wp:docPr id="1" name="Рисунок 1" descr="s730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73041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D24A90">
        <w:rPr>
          <w:rFonts w:ascii="Times New Roman" w:hAnsi="Times New Roman"/>
          <w:color w:val="000000"/>
          <w:sz w:val="28"/>
          <w:szCs w:val="28"/>
        </w:rPr>
        <w:t>Фото. Проволочная сеть на высоких кольях</w:t>
      </w:r>
    </w:p>
    <w:p w:rsidR="00D434C2" w:rsidRPr="00945D57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3"/>
          <w:sz w:val="10"/>
          <w:szCs w:val="28"/>
        </w:rPr>
      </w:pPr>
    </w:p>
    <w:p w:rsidR="00D434C2" w:rsidRPr="009743D9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Препятствие преодолевается по одному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 xml:space="preserve">по проделанному проходу, пригнувшись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и 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удерживая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оружие в руке</w:t>
      </w:r>
      <w:r w:rsidRPr="009743D9">
        <w:rPr>
          <w:rFonts w:ascii="Times New Roman" w:hAnsi="Times New Roman"/>
          <w:color w:val="000000"/>
          <w:spacing w:val="3"/>
          <w:sz w:val="28"/>
          <w:szCs w:val="28"/>
        </w:rPr>
        <w:t>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434C2" w:rsidRPr="001E4C1F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E4C1F">
        <w:rPr>
          <w:rFonts w:ascii="Times New Roman" w:hAnsi="Times New Roman"/>
          <w:b/>
          <w:color w:val="000000"/>
          <w:sz w:val="28"/>
          <w:szCs w:val="28"/>
        </w:rPr>
        <w:t>Особенности выполнения конкурса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Pr="00570647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0647">
        <w:rPr>
          <w:rFonts w:ascii="Times New Roman" w:hAnsi="Times New Roman"/>
          <w:sz w:val="28"/>
          <w:szCs w:val="28"/>
        </w:rPr>
        <w:t xml:space="preserve">Команда прибывает в исходное положение к установленному </w:t>
      </w:r>
      <w:r>
        <w:rPr>
          <w:rFonts w:ascii="Times New Roman" w:hAnsi="Times New Roman"/>
          <w:sz w:val="28"/>
          <w:szCs w:val="28"/>
        </w:rPr>
        <w:t xml:space="preserve">графиком </w:t>
      </w:r>
      <w:r w:rsidRPr="00570647">
        <w:rPr>
          <w:rFonts w:ascii="Times New Roman" w:hAnsi="Times New Roman"/>
          <w:sz w:val="28"/>
          <w:szCs w:val="28"/>
        </w:rPr>
        <w:t>времени.</w:t>
      </w:r>
    </w:p>
    <w:p w:rsidR="00D434C2" w:rsidRPr="00896AE5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96AE5">
        <w:rPr>
          <w:rFonts w:ascii="Times New Roman" w:hAnsi="Times New Roman"/>
          <w:sz w:val="28"/>
          <w:szCs w:val="28"/>
        </w:rPr>
        <w:t xml:space="preserve">тарший группы жюри конкурсного состязания </w:t>
      </w:r>
      <w:r>
        <w:rPr>
          <w:rFonts w:ascii="Times New Roman" w:hAnsi="Times New Roman"/>
          <w:sz w:val="28"/>
          <w:szCs w:val="28"/>
        </w:rPr>
        <w:t xml:space="preserve">(судья конкурсного состязания) </w:t>
      </w:r>
      <w:r w:rsidRPr="00896AE5">
        <w:rPr>
          <w:rFonts w:ascii="Times New Roman" w:hAnsi="Times New Roman"/>
          <w:sz w:val="28"/>
          <w:szCs w:val="28"/>
        </w:rPr>
        <w:t>проверяет военные билеты, инструктирует команду, отвечает на вопросы</w:t>
      </w:r>
      <w:r>
        <w:rPr>
          <w:rFonts w:ascii="Times New Roman" w:hAnsi="Times New Roman"/>
          <w:sz w:val="28"/>
          <w:szCs w:val="28"/>
        </w:rPr>
        <w:t xml:space="preserve"> по проведению конкурсного состязания</w:t>
      </w:r>
      <w:r w:rsidRPr="00896AE5">
        <w:rPr>
          <w:rFonts w:ascii="Times New Roman" w:hAnsi="Times New Roman"/>
          <w:sz w:val="28"/>
          <w:szCs w:val="28"/>
        </w:rPr>
        <w:t xml:space="preserve">. Курсанты расписываются в ознакомлении с требованиями безопасности. 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6AE5">
        <w:rPr>
          <w:rFonts w:ascii="Times New Roman" w:hAnsi="Times New Roman"/>
          <w:sz w:val="28"/>
          <w:szCs w:val="28"/>
        </w:rPr>
        <w:t>Затем команде предоставляется</w:t>
      </w:r>
      <w:r>
        <w:rPr>
          <w:rFonts w:ascii="Times New Roman" w:hAnsi="Times New Roman"/>
          <w:sz w:val="28"/>
          <w:szCs w:val="28"/>
        </w:rPr>
        <w:t xml:space="preserve"> время для получения снаряжения, оружия и боеприпасов, </w:t>
      </w:r>
      <w:r w:rsidRPr="00570647">
        <w:rPr>
          <w:rFonts w:ascii="Times New Roman" w:hAnsi="Times New Roman"/>
          <w:sz w:val="28"/>
          <w:szCs w:val="28"/>
        </w:rPr>
        <w:t>экипировки членов команды</w:t>
      </w:r>
      <w:r>
        <w:rPr>
          <w:rFonts w:ascii="Times New Roman" w:hAnsi="Times New Roman"/>
          <w:sz w:val="28"/>
          <w:szCs w:val="28"/>
        </w:rPr>
        <w:t xml:space="preserve"> и снаряжения магазинов</w:t>
      </w:r>
      <w:r w:rsidRPr="0057064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Каждому участнику выдается </w:t>
      </w:r>
      <w:r w:rsidRPr="00DD40B6">
        <w:rPr>
          <w:rFonts w:ascii="Times New Roman" w:hAnsi="Times New Roman"/>
          <w:sz w:val="28"/>
          <w:szCs w:val="28"/>
        </w:rPr>
        <w:t>30 холостых патронов</w:t>
      </w:r>
      <w:r>
        <w:rPr>
          <w:rFonts w:ascii="Times New Roman" w:hAnsi="Times New Roman"/>
          <w:sz w:val="28"/>
          <w:szCs w:val="28"/>
        </w:rPr>
        <w:t>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A90">
        <w:rPr>
          <w:rFonts w:ascii="Times New Roman" w:hAnsi="Times New Roman"/>
          <w:sz w:val="28"/>
          <w:szCs w:val="28"/>
        </w:rPr>
        <w:t xml:space="preserve">В установленное время команда выстраивается на исходном рубеже перед линией старта. По сигналу судьи конкурсного состязания команда (две «боевые тройки») занимает положение для стрельбы из положения лежа на </w:t>
      </w:r>
      <w:r w:rsidRPr="00D24A90">
        <w:rPr>
          <w:rFonts w:ascii="Times New Roman" w:hAnsi="Times New Roman"/>
          <w:sz w:val="28"/>
          <w:szCs w:val="28"/>
        </w:rPr>
        <w:lastRenderedPageBreak/>
        <w:t xml:space="preserve">линии старта. По команде судьи «ВПЕРЕД!» «боевые тройки» начинают движение по одному с поочередным преодолением препятствий и имитацией уничтожения живой силы обнаруженного противника (обстрел мишеней холостыми патронами). При прохождении </w:t>
      </w:r>
      <w:r w:rsidRPr="00D24A90">
        <w:rPr>
          <w:rFonts w:ascii="Times New Roman" w:hAnsi="Times New Roman"/>
          <w:sz w:val="28"/>
          <w:szCs w:val="28"/>
          <w:lang w:eastAsia="ru-RU"/>
        </w:rPr>
        <w:t>полосы участники движутся двумя «боевыми тройками» по двум направлениям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D24A9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D24A90">
        <w:rPr>
          <w:rFonts w:ascii="Times New Roman" w:hAnsi="Times New Roman"/>
          <w:sz w:val="28"/>
          <w:szCs w:val="28"/>
          <w:lang w:eastAsia="ru-RU"/>
        </w:rPr>
        <w:t>аждая</w:t>
      </w:r>
      <w:r>
        <w:rPr>
          <w:rFonts w:ascii="Times New Roman" w:hAnsi="Times New Roman"/>
          <w:sz w:val="28"/>
          <w:szCs w:val="28"/>
          <w:lang w:eastAsia="ru-RU"/>
        </w:rPr>
        <w:t xml:space="preserve"> тройка преодолевает полосу самостоятельно</w:t>
      </w:r>
      <w:r w:rsidRPr="00D24A90">
        <w:rPr>
          <w:rFonts w:ascii="Times New Roman" w:hAnsi="Times New Roman"/>
          <w:sz w:val="28"/>
          <w:szCs w:val="28"/>
          <w:lang w:eastAsia="ru-RU"/>
        </w:rPr>
        <w:t>.</w:t>
      </w:r>
    </w:p>
    <w:p w:rsidR="00D434C2" w:rsidRPr="00B12D1B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2D1B">
        <w:rPr>
          <w:rFonts w:ascii="Times New Roman" w:hAnsi="Times New Roman"/>
          <w:sz w:val="28"/>
          <w:szCs w:val="28"/>
          <w:lang w:eastAsia="ru-RU"/>
        </w:rPr>
        <w:t>Для имитации живой силы противника на каждом направлении полосы выставляется 20 мишеней, в том числе 15 миш</w:t>
      </w:r>
      <w:r>
        <w:rPr>
          <w:rFonts w:ascii="Times New Roman" w:hAnsi="Times New Roman"/>
          <w:sz w:val="28"/>
          <w:szCs w:val="28"/>
          <w:lang w:eastAsia="ru-RU"/>
        </w:rPr>
        <w:t xml:space="preserve">еней комбатантов и 5 мишеней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не</w:t>
      </w:r>
      <w:r w:rsidRPr="00B12D1B">
        <w:rPr>
          <w:rFonts w:ascii="Times New Roman" w:hAnsi="Times New Roman"/>
          <w:sz w:val="28"/>
          <w:szCs w:val="28"/>
          <w:lang w:eastAsia="ru-RU"/>
        </w:rPr>
        <w:t>комбатантов</w:t>
      </w:r>
      <w:proofErr w:type="spellEnd"/>
      <w:r w:rsidRPr="00B12D1B">
        <w:rPr>
          <w:rFonts w:ascii="Times New Roman" w:hAnsi="Times New Roman"/>
          <w:sz w:val="28"/>
          <w:szCs w:val="28"/>
          <w:lang w:eastAsia="ru-RU"/>
        </w:rPr>
        <w:t>. Мише</w:t>
      </w:r>
      <w:r>
        <w:rPr>
          <w:rFonts w:ascii="Times New Roman" w:hAnsi="Times New Roman"/>
          <w:sz w:val="28"/>
          <w:szCs w:val="28"/>
          <w:lang w:eastAsia="ru-RU"/>
        </w:rPr>
        <w:t xml:space="preserve">ни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не</w:t>
      </w:r>
      <w:r w:rsidRPr="00B12D1B">
        <w:rPr>
          <w:rFonts w:ascii="Times New Roman" w:hAnsi="Times New Roman"/>
          <w:sz w:val="28"/>
          <w:szCs w:val="28"/>
          <w:lang w:eastAsia="ru-RU"/>
        </w:rPr>
        <w:t>комбатантов</w:t>
      </w:r>
      <w:proofErr w:type="spellEnd"/>
      <w:r w:rsidRPr="00B12D1B">
        <w:rPr>
          <w:rFonts w:ascii="Times New Roman" w:hAnsi="Times New Roman"/>
          <w:sz w:val="28"/>
          <w:szCs w:val="28"/>
          <w:lang w:eastAsia="ru-RU"/>
        </w:rPr>
        <w:t xml:space="preserve"> обозначаются </w:t>
      </w:r>
      <w:r w:rsidRPr="00B12D1B">
        <w:rPr>
          <w:rFonts w:ascii="Times New Roman" w:hAnsi="Times New Roman"/>
          <w:sz w:val="28"/>
          <w:szCs w:val="28"/>
        </w:rPr>
        <w:t>крестом красного цвета в головной части мишени.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0B6">
        <w:rPr>
          <w:rFonts w:ascii="Times New Roman" w:hAnsi="Times New Roman"/>
          <w:sz w:val="28"/>
          <w:szCs w:val="28"/>
          <w:lang w:eastAsia="ru-RU"/>
        </w:rPr>
        <w:t>Уничтожение живой силы противника должно осуществляться хотя бы одним военнослужащим из «боевой тройки»</w:t>
      </w:r>
      <w:r>
        <w:rPr>
          <w:rFonts w:ascii="Times New Roman" w:hAnsi="Times New Roman"/>
          <w:sz w:val="28"/>
          <w:szCs w:val="28"/>
          <w:lang w:eastAsia="ru-RU"/>
        </w:rPr>
        <w:t xml:space="preserve"> (каждая мишень комбатанта должна быть обстреляна)</w:t>
      </w:r>
      <w:r w:rsidRPr="00DD40B6">
        <w:rPr>
          <w:rFonts w:ascii="Times New Roman" w:hAnsi="Times New Roman"/>
          <w:sz w:val="28"/>
          <w:szCs w:val="28"/>
          <w:lang w:eastAsia="ru-RU"/>
        </w:rPr>
        <w:t>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0B6">
        <w:rPr>
          <w:rFonts w:ascii="Times New Roman" w:hAnsi="Times New Roman"/>
          <w:sz w:val="28"/>
          <w:szCs w:val="28"/>
          <w:lang w:eastAsia="ru-RU"/>
        </w:rPr>
        <w:t>Для каждой команды расположение мишеней на тактической полосе меняется.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5D57">
        <w:rPr>
          <w:rFonts w:ascii="Times New Roman" w:hAnsi="Times New Roman"/>
          <w:sz w:val="28"/>
          <w:szCs w:val="28"/>
          <w:lang w:eastAsia="ru-RU"/>
        </w:rPr>
        <w:t>Преодоление препятствий и уничтожение живой силы противника контролируются старшим группы жюри и судьей, которые движутся вдоль полосы вместе с командой, а также учетчиками, которые выставлены на каждом препятствии и на участке ускоренного передвижения. О фиксации каждого нарушения судьёй (учетчиком) объявляется громко и незамедлительно.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должны преодолеть все препятствия, размещенные на полосе. В случае если участник не смог правильно преодолеть препятствие с первого раза, он преодолевает препятствие повторно. После повторной неудачной попытки преодолеть препятствие участник продолжает выступление.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786E">
        <w:rPr>
          <w:rFonts w:ascii="Times New Roman" w:hAnsi="Times New Roman"/>
          <w:sz w:val="28"/>
          <w:szCs w:val="28"/>
          <w:u w:val="single"/>
        </w:rPr>
        <w:t>Общий порядок преодоления препятствий</w:t>
      </w:r>
      <w:r w:rsidRPr="00217818">
        <w:rPr>
          <w:rFonts w:ascii="Times New Roman" w:hAnsi="Times New Roman"/>
          <w:sz w:val="28"/>
          <w:szCs w:val="28"/>
        </w:rPr>
        <w:t>: один преодолевает – двое прикрывают. Подача команды одного из «</w:t>
      </w:r>
      <w:r>
        <w:rPr>
          <w:rFonts w:ascii="Times New Roman" w:hAnsi="Times New Roman"/>
          <w:sz w:val="28"/>
          <w:szCs w:val="28"/>
        </w:rPr>
        <w:t>б</w:t>
      </w:r>
      <w:r w:rsidRPr="00217818">
        <w:rPr>
          <w:rFonts w:ascii="Times New Roman" w:hAnsi="Times New Roman"/>
          <w:sz w:val="28"/>
          <w:szCs w:val="28"/>
        </w:rPr>
        <w:t xml:space="preserve">оевой тройки» голосом «ПРИКРЫВАЮ!» или мах рукой в направлении движения (сигнал «ПУТЬ СВОБОДЕН!») разрешает начать движение </w:t>
      </w:r>
      <w:proofErr w:type="gramStart"/>
      <w:r w:rsidRPr="00217818">
        <w:rPr>
          <w:rFonts w:ascii="Times New Roman" w:hAnsi="Times New Roman"/>
          <w:sz w:val="28"/>
          <w:szCs w:val="28"/>
        </w:rPr>
        <w:t>по препятствию</w:t>
      </w:r>
      <w:proofErr w:type="gramEnd"/>
      <w:r w:rsidRPr="00217818">
        <w:rPr>
          <w:rFonts w:ascii="Times New Roman" w:hAnsi="Times New Roman"/>
          <w:sz w:val="28"/>
          <w:szCs w:val="28"/>
        </w:rPr>
        <w:t xml:space="preserve"> следующему в «б</w:t>
      </w:r>
      <w:r>
        <w:rPr>
          <w:rFonts w:ascii="Times New Roman" w:hAnsi="Times New Roman"/>
          <w:sz w:val="28"/>
          <w:szCs w:val="28"/>
        </w:rPr>
        <w:t>оевой тройке».</w:t>
      </w:r>
    </w:p>
    <w:p w:rsidR="00D434C2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8798A">
        <w:rPr>
          <w:rFonts w:ascii="Times New Roman" w:hAnsi="Times New Roman"/>
          <w:color w:val="000000"/>
          <w:sz w:val="28"/>
          <w:szCs w:val="28"/>
        </w:rPr>
        <w:t>Местом окончания преодоления препятствия является рубеж, обозначенный столбами белого цвета. Сигнал (команда), разрешающий движение по препятствию следующему члену «боевой тройки», подается только по достижении рубежа белых столбов, обо</w:t>
      </w:r>
      <w:r>
        <w:rPr>
          <w:rFonts w:ascii="Times New Roman" w:hAnsi="Times New Roman"/>
          <w:color w:val="000000"/>
          <w:sz w:val="28"/>
          <w:szCs w:val="28"/>
        </w:rPr>
        <w:t>значающих окончание препятствия</w:t>
      </w:r>
      <w:r w:rsidRPr="009743D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7818">
        <w:rPr>
          <w:rFonts w:ascii="Times New Roman" w:hAnsi="Times New Roman"/>
          <w:sz w:val="28"/>
          <w:szCs w:val="28"/>
        </w:rPr>
        <w:t>Препятствия «Качающееся бревно» и «Стена из камня» преодолеваются с</w:t>
      </w:r>
      <w:r>
        <w:rPr>
          <w:rFonts w:ascii="Times New Roman" w:hAnsi="Times New Roman"/>
          <w:sz w:val="28"/>
          <w:szCs w:val="28"/>
        </w:rPr>
        <w:t>о</w:t>
      </w:r>
      <w:r w:rsidRPr="00217818">
        <w:rPr>
          <w:rFonts w:ascii="Times New Roman" w:hAnsi="Times New Roman"/>
          <w:sz w:val="28"/>
          <w:szCs w:val="28"/>
        </w:rPr>
        <w:t xml:space="preserve"> взаимопомощью и с обязательным огневым прикрытием одним из «боевой тройки». По окончании преодоления каждого препятствия участник занимает положение для стрельбы с колена с использованием естественных укрытий и местных предметов или лежа. </w:t>
      </w:r>
    </w:p>
    <w:p w:rsidR="00D434C2" w:rsidRPr="00217818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1D49">
        <w:rPr>
          <w:rFonts w:ascii="Times New Roman" w:hAnsi="Times New Roman"/>
          <w:color w:val="000000"/>
          <w:sz w:val="28"/>
          <w:szCs w:val="28"/>
        </w:rPr>
        <w:t xml:space="preserve">После преодоления препятствия «Проволочное заграждение на высоких кольях» последним </w:t>
      </w:r>
      <w:r>
        <w:rPr>
          <w:rFonts w:ascii="Times New Roman" w:hAnsi="Times New Roman"/>
          <w:color w:val="000000"/>
          <w:sz w:val="28"/>
          <w:szCs w:val="28"/>
        </w:rPr>
        <w:t>участником</w:t>
      </w:r>
      <w:r w:rsidRPr="00D61D49"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 xml:space="preserve"> своем составе</w:t>
      </w:r>
      <w:r w:rsidRPr="00D61D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вся </w:t>
      </w:r>
      <w:r w:rsidRPr="00D61D49">
        <w:rPr>
          <w:rFonts w:ascii="Times New Roman" w:hAnsi="Times New Roman"/>
          <w:color w:val="000000"/>
          <w:sz w:val="28"/>
          <w:szCs w:val="28"/>
        </w:rPr>
        <w:t>«боев</w:t>
      </w:r>
      <w:r>
        <w:rPr>
          <w:rFonts w:ascii="Times New Roman" w:hAnsi="Times New Roman"/>
          <w:color w:val="000000"/>
          <w:sz w:val="28"/>
          <w:szCs w:val="28"/>
        </w:rPr>
        <w:t>ая</w:t>
      </w:r>
      <w:r w:rsidRPr="00D61D49">
        <w:rPr>
          <w:rFonts w:ascii="Times New Roman" w:hAnsi="Times New Roman"/>
          <w:color w:val="000000"/>
          <w:sz w:val="28"/>
          <w:szCs w:val="28"/>
        </w:rPr>
        <w:t xml:space="preserve"> тройк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D61D49">
        <w:rPr>
          <w:rFonts w:ascii="Times New Roman" w:hAnsi="Times New Roman"/>
          <w:color w:val="000000"/>
          <w:sz w:val="28"/>
          <w:szCs w:val="28"/>
        </w:rPr>
        <w:t xml:space="preserve">» гладким бегом выдвигается на линию финиша по дороге, обозначенной справа и слева красными флажками. Дистанция между членами «тройки» в ходе гладкого </w:t>
      </w:r>
      <w:r w:rsidRPr="00D61D49">
        <w:rPr>
          <w:rFonts w:ascii="Times New Roman" w:hAnsi="Times New Roman"/>
          <w:color w:val="000000"/>
          <w:sz w:val="28"/>
          <w:szCs w:val="28"/>
        </w:rPr>
        <w:lastRenderedPageBreak/>
        <w:t>бега допускается не более 10 м. Линия финиша каждой боевой тройкой пересекается самостоятельно. На линии финиша каждый участник состязаний занимает положение для стрельбы лежа и докладывает «К БОЮ ГОТОВ!»</w:t>
      </w:r>
      <w:r>
        <w:rPr>
          <w:rFonts w:ascii="Times New Roman" w:hAnsi="Times New Roman"/>
          <w:color w:val="000000"/>
          <w:sz w:val="28"/>
          <w:szCs w:val="28"/>
        </w:rPr>
        <w:t xml:space="preserve">. На линии финиша каждый участник состязаний занимает положение </w:t>
      </w:r>
      <w:r w:rsidRPr="00A11561">
        <w:rPr>
          <w:rFonts w:ascii="Times New Roman" w:hAnsi="Times New Roman"/>
          <w:color w:val="000000"/>
          <w:sz w:val="28"/>
          <w:szCs w:val="28"/>
        </w:rPr>
        <w:t>для стрельбы лежа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A11561">
        <w:rPr>
          <w:rFonts w:ascii="Times New Roman" w:hAnsi="Times New Roman"/>
          <w:color w:val="000000"/>
          <w:sz w:val="28"/>
          <w:szCs w:val="28"/>
        </w:rPr>
        <w:t>доклад</w:t>
      </w:r>
      <w:r>
        <w:rPr>
          <w:rFonts w:ascii="Times New Roman" w:hAnsi="Times New Roman"/>
          <w:color w:val="000000"/>
          <w:sz w:val="28"/>
          <w:szCs w:val="28"/>
        </w:rPr>
        <w:t>ывает</w:t>
      </w:r>
      <w:r w:rsidRPr="00A11561">
        <w:rPr>
          <w:rFonts w:ascii="Times New Roman" w:hAnsi="Times New Roman"/>
          <w:color w:val="000000"/>
          <w:sz w:val="28"/>
          <w:szCs w:val="28"/>
        </w:rPr>
        <w:t xml:space="preserve"> «К БОЮ ГОТОВ!».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Отсчет времени конкурсного состязания начинается с момента подачи </w:t>
      </w:r>
      <w:r w:rsidRPr="00131C34">
        <w:rPr>
          <w:rFonts w:ascii="Times New Roman" w:hAnsi="Times New Roman"/>
          <w:sz w:val="28"/>
          <w:szCs w:val="28"/>
        </w:rPr>
        <w:t>судь</w:t>
      </w:r>
      <w:r>
        <w:rPr>
          <w:rFonts w:ascii="Times New Roman" w:hAnsi="Times New Roman"/>
          <w:sz w:val="28"/>
          <w:szCs w:val="28"/>
        </w:rPr>
        <w:t>ёй</w:t>
      </w:r>
      <w:r w:rsidRPr="00A11561">
        <w:rPr>
          <w:rFonts w:ascii="Times New Roman" w:hAnsi="Times New Roman"/>
          <w:sz w:val="28"/>
          <w:szCs w:val="28"/>
        </w:rPr>
        <w:t xml:space="preserve"> конкурсного состязания </w:t>
      </w:r>
      <w:r w:rsidRPr="00217818">
        <w:rPr>
          <w:rFonts w:ascii="Times New Roman" w:hAnsi="Times New Roman"/>
          <w:sz w:val="28"/>
          <w:szCs w:val="28"/>
        </w:rPr>
        <w:t>команды «ВПЕРЕД!»</w:t>
      </w:r>
      <w:r>
        <w:rPr>
          <w:rFonts w:ascii="Times New Roman" w:hAnsi="Times New Roman"/>
          <w:sz w:val="28"/>
          <w:szCs w:val="28"/>
        </w:rPr>
        <w:t xml:space="preserve"> и завершается </w:t>
      </w:r>
      <w:r w:rsidRPr="00217818">
        <w:rPr>
          <w:rFonts w:ascii="Times New Roman" w:hAnsi="Times New Roman"/>
          <w:sz w:val="28"/>
          <w:szCs w:val="28"/>
        </w:rPr>
        <w:t>доклад</w:t>
      </w:r>
      <w:r>
        <w:rPr>
          <w:rFonts w:ascii="Times New Roman" w:hAnsi="Times New Roman"/>
          <w:sz w:val="28"/>
          <w:szCs w:val="28"/>
        </w:rPr>
        <w:t>ом</w:t>
      </w:r>
      <w:r w:rsidRPr="00217818">
        <w:rPr>
          <w:rFonts w:ascii="Times New Roman" w:hAnsi="Times New Roman"/>
          <w:sz w:val="28"/>
          <w:szCs w:val="28"/>
        </w:rPr>
        <w:t xml:space="preserve"> «К БОЮ ГОТОВ!»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818">
        <w:rPr>
          <w:rFonts w:ascii="Times New Roman" w:hAnsi="Times New Roman"/>
          <w:sz w:val="28"/>
          <w:szCs w:val="28"/>
        </w:rPr>
        <w:t>последнего члена команды</w:t>
      </w:r>
      <w:r>
        <w:rPr>
          <w:rFonts w:ascii="Times New Roman" w:hAnsi="Times New Roman"/>
          <w:sz w:val="28"/>
          <w:szCs w:val="28"/>
        </w:rPr>
        <w:t>, прибывшего</w:t>
      </w:r>
      <w:r w:rsidRPr="00217818">
        <w:rPr>
          <w:rFonts w:ascii="Times New Roman" w:hAnsi="Times New Roman"/>
          <w:sz w:val="28"/>
          <w:szCs w:val="28"/>
        </w:rPr>
        <w:t xml:space="preserve"> на лини</w:t>
      </w:r>
      <w:r>
        <w:rPr>
          <w:rFonts w:ascii="Times New Roman" w:hAnsi="Times New Roman"/>
          <w:sz w:val="28"/>
          <w:szCs w:val="28"/>
        </w:rPr>
        <w:t>ю</w:t>
      </w:r>
      <w:r w:rsidRPr="002178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финиша</w:t>
      </w:r>
      <w:r w:rsidRPr="0021781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40B6">
        <w:rPr>
          <w:rFonts w:ascii="Times New Roman" w:hAnsi="Times New Roman"/>
          <w:sz w:val="28"/>
          <w:szCs w:val="28"/>
        </w:rPr>
        <w:t xml:space="preserve">На линии </w:t>
      </w:r>
      <w:r>
        <w:rPr>
          <w:rFonts w:ascii="Times New Roman" w:hAnsi="Times New Roman"/>
          <w:sz w:val="28"/>
          <w:szCs w:val="28"/>
        </w:rPr>
        <w:t>финиша</w:t>
      </w:r>
      <w:r w:rsidRPr="00DD40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старший проводит </w:t>
      </w:r>
      <w:r w:rsidRPr="00DD40B6">
        <w:rPr>
          <w:rFonts w:ascii="Times New Roman" w:hAnsi="Times New Roman"/>
          <w:sz w:val="28"/>
          <w:szCs w:val="28"/>
        </w:rPr>
        <w:t>провер</w:t>
      </w:r>
      <w:r>
        <w:rPr>
          <w:rFonts w:ascii="Times New Roman" w:hAnsi="Times New Roman"/>
          <w:sz w:val="28"/>
          <w:szCs w:val="28"/>
        </w:rPr>
        <w:t>ку</w:t>
      </w:r>
      <w:r w:rsidRPr="00DD40B6">
        <w:rPr>
          <w:rFonts w:ascii="Times New Roman" w:hAnsi="Times New Roman"/>
          <w:sz w:val="28"/>
          <w:szCs w:val="28"/>
        </w:rPr>
        <w:t xml:space="preserve"> оружи</w:t>
      </w:r>
      <w:r>
        <w:rPr>
          <w:rFonts w:ascii="Times New Roman" w:hAnsi="Times New Roman"/>
          <w:sz w:val="28"/>
          <w:szCs w:val="28"/>
        </w:rPr>
        <w:t>я</w:t>
      </w:r>
      <w:r w:rsidRPr="00DD40B6">
        <w:rPr>
          <w:rFonts w:ascii="Times New Roman" w:hAnsi="Times New Roman"/>
          <w:sz w:val="28"/>
          <w:szCs w:val="28"/>
        </w:rPr>
        <w:t xml:space="preserve"> и экипировки.</w:t>
      </w:r>
    </w:p>
    <w:p w:rsidR="00D434C2" w:rsidRPr="00C14DF9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DF9">
        <w:rPr>
          <w:rFonts w:ascii="Times New Roman" w:hAnsi="Times New Roman"/>
          <w:sz w:val="28"/>
          <w:szCs w:val="28"/>
        </w:rPr>
        <w:t>Место команды в конкурсе определяется по общему времени, затраченному на прохождение комплексной тактической полосы. При этом общее время увеличивается с учетом полученных участниками штрафных баллов. Один штрафной балл увеличивает общее время команды на 10 (десять) секунд. При одинаковом общем времени команд преимущество получает команда, получившая меньшее количество штрафных баллов.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Штрафные баллы присуждаются:</w:t>
      </w:r>
    </w:p>
    <w:p w:rsidR="00D434C2" w:rsidRPr="00C14DF9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DF9">
        <w:rPr>
          <w:rFonts w:ascii="Times New Roman" w:hAnsi="Times New Roman"/>
          <w:sz w:val="28"/>
          <w:szCs w:val="28"/>
        </w:rPr>
        <w:t>за одновременное движение по препятствию двоих в «</w:t>
      </w:r>
      <w:r>
        <w:rPr>
          <w:rFonts w:ascii="Times New Roman" w:hAnsi="Times New Roman"/>
          <w:sz w:val="28"/>
          <w:szCs w:val="28"/>
        </w:rPr>
        <w:t>б</w:t>
      </w:r>
      <w:r w:rsidRPr="00C14DF9">
        <w:rPr>
          <w:rFonts w:ascii="Times New Roman" w:hAnsi="Times New Roman"/>
          <w:sz w:val="28"/>
          <w:szCs w:val="28"/>
        </w:rPr>
        <w:t xml:space="preserve">оевой тройке» </w:t>
      </w:r>
      <w:r w:rsidRPr="000639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3 </w:t>
      </w:r>
      <w:r w:rsidRPr="00C14DF9">
        <w:rPr>
          <w:rFonts w:ascii="Times New Roman" w:hAnsi="Times New Roman"/>
          <w:sz w:val="28"/>
          <w:szCs w:val="28"/>
        </w:rPr>
        <w:t>балла;</w:t>
      </w:r>
    </w:p>
    <w:p w:rsidR="00D434C2" w:rsidRPr="00C14DF9" w:rsidRDefault="00D434C2" w:rsidP="00D434C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DF9">
        <w:rPr>
          <w:rFonts w:ascii="Times New Roman" w:hAnsi="Times New Roman"/>
          <w:sz w:val="28"/>
          <w:szCs w:val="28"/>
        </w:rPr>
        <w:t>за каждую не обстрелянную мишень</w:t>
      </w:r>
      <w:r>
        <w:rPr>
          <w:rFonts w:ascii="Times New Roman" w:hAnsi="Times New Roman"/>
          <w:sz w:val="28"/>
          <w:szCs w:val="28"/>
        </w:rPr>
        <w:t xml:space="preserve"> комбатанта</w:t>
      </w:r>
      <w:r w:rsidRPr="00C14DF9">
        <w:rPr>
          <w:rFonts w:ascii="Times New Roman" w:hAnsi="Times New Roman"/>
          <w:sz w:val="28"/>
          <w:szCs w:val="28"/>
        </w:rPr>
        <w:t xml:space="preserve"> – 3 балла;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каждую обстрелянную мишень, имеющую знак </w:t>
      </w:r>
      <w:proofErr w:type="spellStart"/>
      <w:r>
        <w:rPr>
          <w:rFonts w:ascii="Times New Roman" w:hAnsi="Times New Roman"/>
          <w:sz w:val="28"/>
          <w:szCs w:val="28"/>
        </w:rPr>
        <w:t>некомбатанта</w:t>
      </w:r>
      <w:proofErr w:type="spellEnd"/>
      <w:r>
        <w:rPr>
          <w:rFonts w:ascii="Times New Roman" w:hAnsi="Times New Roman"/>
          <w:sz w:val="28"/>
          <w:szCs w:val="28"/>
        </w:rPr>
        <w:t xml:space="preserve"> – 3 балла;</w:t>
      </w:r>
    </w:p>
    <w:p w:rsidR="00D434C2" w:rsidRPr="00331DE5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преждевременное начало движения</w:t>
      </w:r>
      <w:r w:rsidRPr="00497F47">
        <w:rPr>
          <w:rFonts w:ascii="Times New Roman" w:hAnsi="Times New Roman"/>
          <w:sz w:val="28"/>
          <w:szCs w:val="28"/>
        </w:rPr>
        <w:t xml:space="preserve"> </w:t>
      </w:r>
      <w:r w:rsidRPr="00C14DF9">
        <w:rPr>
          <w:rFonts w:ascii="Times New Roman" w:hAnsi="Times New Roman"/>
          <w:sz w:val="28"/>
          <w:szCs w:val="28"/>
        </w:rPr>
        <w:t xml:space="preserve">по препятствию </w:t>
      </w:r>
      <w:r>
        <w:rPr>
          <w:rFonts w:ascii="Times New Roman" w:hAnsi="Times New Roman"/>
          <w:sz w:val="28"/>
          <w:szCs w:val="28"/>
        </w:rPr>
        <w:t>(</w:t>
      </w:r>
      <w:r w:rsidRPr="00C14DF9">
        <w:rPr>
          <w:rFonts w:ascii="Times New Roman" w:hAnsi="Times New Roman"/>
          <w:sz w:val="28"/>
          <w:szCs w:val="28"/>
        </w:rPr>
        <w:t xml:space="preserve">без команды </w:t>
      </w:r>
      <w:r w:rsidRPr="00331DE5">
        <w:rPr>
          <w:rFonts w:ascii="Times New Roman" w:hAnsi="Times New Roman"/>
          <w:sz w:val="28"/>
          <w:szCs w:val="28"/>
        </w:rPr>
        <w:t>голосом «ПРИКРЫВАЮ!» или сигнала «ПУТЬ СВОБОДЕН!» махом руки в направлении движения одного из «</w:t>
      </w:r>
      <w:r>
        <w:rPr>
          <w:rFonts w:ascii="Times New Roman" w:hAnsi="Times New Roman"/>
          <w:sz w:val="28"/>
          <w:szCs w:val="28"/>
        </w:rPr>
        <w:t>б</w:t>
      </w:r>
      <w:r w:rsidRPr="00331DE5">
        <w:rPr>
          <w:rFonts w:ascii="Times New Roman" w:hAnsi="Times New Roman"/>
          <w:sz w:val="28"/>
          <w:szCs w:val="28"/>
        </w:rPr>
        <w:t>оевой тройки») – 3 балла;</w:t>
      </w:r>
    </w:p>
    <w:p w:rsidR="00D434C2" w:rsidRPr="00331DE5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DE5">
        <w:rPr>
          <w:rFonts w:ascii="Times New Roman" w:hAnsi="Times New Roman"/>
          <w:sz w:val="28"/>
          <w:szCs w:val="28"/>
        </w:rPr>
        <w:t>за каждое препятствие, непреодоленное со второй попытки – 5 баллов;</w:t>
      </w:r>
    </w:p>
    <w:p w:rsidR="00D434C2" w:rsidRPr="00331DE5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DE5">
        <w:rPr>
          <w:rFonts w:ascii="Times New Roman" w:hAnsi="Times New Roman"/>
          <w:sz w:val="28"/>
          <w:szCs w:val="28"/>
        </w:rPr>
        <w:t>за утрату одного из элементов экипировки, снаряжения – 5 баллов;</w:t>
      </w:r>
    </w:p>
    <w:p w:rsidR="00D434C2" w:rsidRPr="00331DE5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31DE5">
        <w:rPr>
          <w:rFonts w:ascii="Times New Roman" w:hAnsi="Times New Roman"/>
          <w:color w:val="000000"/>
          <w:sz w:val="28"/>
          <w:szCs w:val="28"/>
        </w:rPr>
        <w:t xml:space="preserve">за некорректное поведение участника </w:t>
      </w:r>
      <w:r>
        <w:rPr>
          <w:rFonts w:ascii="Times New Roman" w:hAnsi="Times New Roman"/>
          <w:color w:val="000000"/>
          <w:sz w:val="28"/>
          <w:szCs w:val="28"/>
        </w:rPr>
        <w:t xml:space="preserve">или руководителя (капитана) команды </w:t>
      </w:r>
      <w:r w:rsidRPr="00331DE5">
        <w:rPr>
          <w:rFonts w:ascii="Times New Roman" w:hAnsi="Times New Roman"/>
          <w:color w:val="000000"/>
          <w:sz w:val="28"/>
          <w:szCs w:val="28"/>
        </w:rPr>
        <w:t xml:space="preserve">на маршруте </w:t>
      </w:r>
      <w:r>
        <w:rPr>
          <w:rFonts w:ascii="Times New Roman" w:hAnsi="Times New Roman"/>
          <w:color w:val="000000"/>
          <w:sz w:val="28"/>
          <w:szCs w:val="28"/>
        </w:rPr>
        <w:t xml:space="preserve">полосы </w:t>
      </w:r>
      <w:r w:rsidRPr="00331DE5">
        <w:rPr>
          <w:rFonts w:ascii="Times New Roman" w:hAnsi="Times New Roman"/>
          <w:color w:val="000000"/>
          <w:sz w:val="28"/>
          <w:szCs w:val="28"/>
        </w:rPr>
        <w:t>(ругань, спор с учетчиком) – 5 баллов;</w:t>
      </w:r>
    </w:p>
    <w:p w:rsidR="00D434C2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DE5">
        <w:rPr>
          <w:rFonts w:ascii="Times New Roman" w:hAnsi="Times New Roman"/>
          <w:color w:val="000000"/>
          <w:spacing w:val="3"/>
          <w:sz w:val="28"/>
          <w:szCs w:val="28"/>
        </w:rPr>
        <w:t xml:space="preserve">за нарушение требований безопасности (не поставлено оружие на предохранитель при преодолении препятствия,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что привело к самопроизвольному выстрелу, или </w:t>
      </w:r>
      <w:r w:rsidRPr="00331DE5">
        <w:rPr>
          <w:rFonts w:ascii="Times New Roman" w:hAnsi="Times New Roman"/>
          <w:color w:val="000000"/>
          <w:spacing w:val="3"/>
          <w:sz w:val="28"/>
          <w:szCs w:val="28"/>
        </w:rPr>
        <w:t xml:space="preserve">ведение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огня в направлении одного из участников своей команды</w:t>
      </w:r>
      <w:r w:rsidRPr="00331DE5">
        <w:rPr>
          <w:rFonts w:ascii="Times New Roman" w:hAnsi="Times New Roman"/>
          <w:color w:val="000000"/>
          <w:spacing w:val="3"/>
          <w:sz w:val="28"/>
          <w:szCs w:val="28"/>
        </w:rPr>
        <w:t>) –</w:t>
      </w:r>
      <w:r w:rsidRPr="00331DE5">
        <w:rPr>
          <w:rFonts w:ascii="Times New Roman" w:hAnsi="Times New Roman"/>
          <w:sz w:val="28"/>
          <w:szCs w:val="28"/>
        </w:rPr>
        <w:t xml:space="preserve"> 10 баллов;</w:t>
      </w:r>
    </w:p>
    <w:p w:rsidR="00D434C2" w:rsidRPr="00331DE5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A90">
        <w:rPr>
          <w:rFonts w:ascii="Times New Roman" w:hAnsi="Times New Roman"/>
          <w:sz w:val="28"/>
          <w:szCs w:val="28"/>
        </w:rPr>
        <w:t>за преодоление препятствий «Канатный переход» и «Стенка» без перчаток – 10 баллов;</w:t>
      </w:r>
    </w:p>
    <w:p w:rsidR="00D434C2" w:rsidRPr="00331DE5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DE5">
        <w:rPr>
          <w:rFonts w:ascii="Times New Roman" w:hAnsi="Times New Roman"/>
          <w:sz w:val="28"/>
          <w:szCs w:val="28"/>
        </w:rPr>
        <w:t>за наличие грязи в дульном тормозе-компенсаторе, канале ствола или ударно-спусковом механизме автомата</w:t>
      </w:r>
      <w:r>
        <w:rPr>
          <w:rFonts w:ascii="Times New Roman" w:hAnsi="Times New Roman"/>
          <w:sz w:val="28"/>
          <w:szCs w:val="28"/>
        </w:rPr>
        <w:t>, выявленное при проверке оружия на линии финиша</w:t>
      </w:r>
      <w:r w:rsidRPr="00331DE5">
        <w:rPr>
          <w:rFonts w:ascii="Times New Roman" w:hAnsi="Times New Roman"/>
          <w:sz w:val="28"/>
          <w:szCs w:val="28"/>
        </w:rPr>
        <w:t xml:space="preserve"> – 10 баллов.</w:t>
      </w:r>
    </w:p>
    <w:p w:rsidR="00D434C2" w:rsidRPr="00331DE5" w:rsidRDefault="00D434C2" w:rsidP="00D434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DE5">
        <w:rPr>
          <w:rFonts w:ascii="Times New Roman" w:hAnsi="Times New Roman"/>
          <w:color w:val="000000"/>
          <w:sz w:val="28"/>
          <w:szCs w:val="28"/>
        </w:rPr>
        <w:t xml:space="preserve">В случае схода с дистанции, одного из участников состязаний </w:t>
      </w:r>
      <w:r w:rsidRPr="00331DE5">
        <w:rPr>
          <w:rFonts w:ascii="Times New Roman" w:hAnsi="Times New Roman"/>
          <w:sz w:val="28"/>
          <w:szCs w:val="28"/>
        </w:rPr>
        <w:t xml:space="preserve">(по причине травмы или отказа) </w:t>
      </w:r>
      <w:r w:rsidRPr="00331DE5">
        <w:rPr>
          <w:rFonts w:ascii="Times New Roman" w:hAnsi="Times New Roman"/>
          <w:color w:val="000000"/>
          <w:sz w:val="28"/>
          <w:szCs w:val="28"/>
        </w:rPr>
        <w:t xml:space="preserve">общее время команды увеличивается на 5 (пять) минут. </w:t>
      </w:r>
    </w:p>
    <w:p w:rsidR="00D434C2" w:rsidRDefault="00D434C2" w:rsidP="00D434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DE5">
        <w:rPr>
          <w:rFonts w:ascii="Times New Roman" w:hAnsi="Times New Roman"/>
          <w:sz w:val="28"/>
          <w:szCs w:val="28"/>
        </w:rPr>
        <w:t xml:space="preserve">Руководитель (или капитан) команды на линии финиша </w:t>
      </w:r>
      <w:proofErr w:type="spellStart"/>
      <w:r w:rsidRPr="00331DE5">
        <w:rPr>
          <w:rFonts w:ascii="Times New Roman" w:hAnsi="Times New Roman"/>
          <w:sz w:val="28"/>
          <w:szCs w:val="28"/>
        </w:rPr>
        <w:t>ознак</w:t>
      </w:r>
      <w:r>
        <w:rPr>
          <w:rFonts w:ascii="Times New Roman" w:hAnsi="Times New Roman"/>
          <w:sz w:val="28"/>
          <w:szCs w:val="28"/>
        </w:rPr>
        <w:t>а</w:t>
      </w:r>
      <w:r w:rsidRPr="00331DE5">
        <w:rPr>
          <w:rFonts w:ascii="Times New Roman" w:hAnsi="Times New Roman"/>
          <w:sz w:val="28"/>
          <w:szCs w:val="28"/>
        </w:rPr>
        <w:t>мливается</w:t>
      </w:r>
      <w:proofErr w:type="spellEnd"/>
      <w:r w:rsidRPr="00331DE5">
        <w:rPr>
          <w:rFonts w:ascii="Times New Roman" w:hAnsi="Times New Roman"/>
          <w:sz w:val="28"/>
          <w:szCs w:val="28"/>
        </w:rPr>
        <w:t xml:space="preserve"> с результатом и подписывает сводную ведомость. Все спорные вопросы должны быть решены на линии финиша.</w:t>
      </w:r>
    </w:p>
    <w:p w:rsidR="00367B38" w:rsidRDefault="00367B38"/>
    <w:sectPr w:rsidR="00367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CE"/>
    <w:rsid w:val="00367B38"/>
    <w:rsid w:val="00A2725F"/>
    <w:rsid w:val="00CF31CE"/>
    <w:rsid w:val="00D434C2"/>
    <w:rsid w:val="00DE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32069F69-F0B9-4FF1-943F-31FC6E34E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4C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2402</Words>
  <Characters>13694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Словесная Д.В.</dc:creator>
  <cp:keywords/>
  <dc:description/>
  <cp:lastModifiedBy>Словесная Д.В.</cp:lastModifiedBy>
  <cp:revision>2</cp:revision>
  <dcterms:created xsi:type="dcterms:W3CDTF">2016-10-26T15:42:00Z</dcterms:created>
  <dcterms:modified xsi:type="dcterms:W3CDTF">2016-10-26T15:42:00Z</dcterms:modified>
</cp:coreProperties>
</file>