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97" w:rsidRPr="00D02084" w:rsidRDefault="00880297" w:rsidP="0088029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020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КОНКУРС «</w:t>
      </w:r>
      <w:r w:rsidRPr="00173E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ПОЛОСА</w:t>
      </w:r>
      <w:r w:rsidRPr="00D020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880297" w:rsidRPr="00173E4B" w:rsidRDefault="00880297" w:rsidP="00880297">
      <w:pPr>
        <w:shd w:val="clear" w:color="auto" w:fill="FFFFFF"/>
        <w:spacing w:after="0" w:line="18" w:lineRule="atLeast"/>
        <w:ind w:firstLine="72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173E4B">
        <w:rPr>
          <w:rFonts w:ascii="Times New Roman" w:hAnsi="Times New Roman"/>
          <w:spacing w:val="1"/>
          <w:sz w:val="28"/>
          <w:szCs w:val="28"/>
          <w:lang w:eastAsia="ru-RU"/>
        </w:rPr>
        <w:t>Упражнение 39 (НФП-2009). Бег с преодолением полосы препятствий в составе подразделения.</w:t>
      </w:r>
    </w:p>
    <w:p w:rsidR="00880297" w:rsidRPr="00173E4B" w:rsidRDefault="00880297" w:rsidP="00880297">
      <w:pPr>
        <w:shd w:val="clear" w:color="auto" w:fill="FFFFFF"/>
        <w:spacing w:after="0" w:line="18" w:lineRule="atLeast"/>
        <w:ind w:firstLine="72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173E4B">
        <w:rPr>
          <w:rFonts w:ascii="Times New Roman" w:hAnsi="Times New Roman"/>
          <w:spacing w:val="1"/>
          <w:sz w:val="28"/>
          <w:szCs w:val="28"/>
          <w:lang w:eastAsia="ru-RU"/>
        </w:rPr>
        <w:t>Выполняется в составе команды (3 человека)</w:t>
      </w:r>
      <w:r w:rsidRPr="00173E4B">
        <w:rPr>
          <w:rFonts w:ascii="Times New Roman" w:hAnsi="Times New Roman"/>
          <w:sz w:val="28"/>
          <w:szCs w:val="28"/>
          <w:lang w:eastAsia="ru-RU"/>
        </w:rPr>
        <w:t xml:space="preserve"> в военной форме</w:t>
      </w:r>
      <w:r w:rsidRPr="00173E4B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173E4B">
        <w:rPr>
          <w:rFonts w:ascii="Times New Roman" w:hAnsi="Times New Roman"/>
          <w:sz w:val="28"/>
          <w:szCs w:val="28"/>
          <w:lang w:eastAsia="ru-RU"/>
        </w:rPr>
        <w:t>одежды</w:t>
      </w:r>
      <w:r w:rsidRPr="00173E4B">
        <w:rPr>
          <w:rFonts w:ascii="Times New Roman" w:hAnsi="Times New Roman"/>
          <w:spacing w:val="1"/>
          <w:sz w:val="28"/>
          <w:szCs w:val="28"/>
          <w:lang w:eastAsia="ru-RU"/>
        </w:rPr>
        <w:t xml:space="preserve"> с личным оружием (автомат с пристегнутым магазином, сумка для магазинов с одним магазином) и противогазом. При выполнении упражнения разрешается взаимопомощь без передачи оружия, противогаза и других предметов экипировки. При потере или передаче экипировки команда дисквалифицируется. Время команды определяется по последнему военнослужащему с точностью до 0,1 секунды. Дистанция – 1100 м.</w:t>
      </w:r>
    </w:p>
    <w:p w:rsidR="00880297" w:rsidRPr="00173E4B" w:rsidRDefault="00880297" w:rsidP="00880297">
      <w:pPr>
        <w:shd w:val="clear" w:color="auto" w:fill="FFFFFF"/>
        <w:spacing w:after="0" w:line="18" w:lineRule="atLeast"/>
        <w:ind w:firstLine="72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173E4B">
        <w:rPr>
          <w:rFonts w:ascii="Times New Roman" w:hAnsi="Times New Roman"/>
          <w:spacing w:val="1"/>
          <w:sz w:val="28"/>
          <w:szCs w:val="28"/>
          <w:lang w:eastAsia="ru-RU"/>
        </w:rPr>
        <w:t>Пробежать 1 км. Преодолеть полосу препятствий: преодолеть ров; пробежать по проходам лабиринта; перелезть через забор; преодолеть разрушенную лестницу, наступая на три ступени; соскочить на землю, под четвертой ступенью пробежать; преодолеть стенку; перепрыгнуть через траншею.</w:t>
      </w:r>
    </w:p>
    <w:p w:rsidR="00880297" w:rsidRPr="00173E4B" w:rsidRDefault="00880297" w:rsidP="00880297">
      <w:pPr>
        <w:spacing w:after="12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73E4B">
        <w:rPr>
          <w:rFonts w:ascii="Times New Roman" w:hAnsi="Times New Roman"/>
          <w:sz w:val="28"/>
          <w:szCs w:val="28"/>
          <w:lang w:eastAsia="ru-RU"/>
        </w:rPr>
        <w:t xml:space="preserve">Место команды определяется по наименьшему времени. </w:t>
      </w:r>
    </w:p>
    <w:p w:rsidR="00880297" w:rsidRPr="00173E4B" w:rsidRDefault="00880297" w:rsidP="00880297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3E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76900" cy="1800225"/>
            <wp:effectExtent l="0" t="0" r="0" b="9525"/>
            <wp:docPr id="6" name="Рисунок 6" descr="130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0 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97" w:rsidRPr="00173E4B" w:rsidRDefault="00880297" w:rsidP="0088029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880297" w:rsidRPr="008A2AE5" w:rsidRDefault="00880297" w:rsidP="00880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Преодоление рва</w:t>
      </w:r>
    </w:p>
    <w:p w:rsidR="00880297" w:rsidRPr="00AE7CBD" w:rsidRDefault="00880297" w:rsidP="00880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i/>
          <w:sz w:val="28"/>
          <w:szCs w:val="28"/>
          <w:lang w:eastAsia="ru-RU"/>
        </w:rPr>
        <w:t>Прыжок с приземлением на одну ногу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 применяется при преодолении горизонтальных препятствий шириной до 2-2,5 м. </w:t>
      </w:r>
    </w:p>
    <w:p w:rsidR="00880297" w:rsidRPr="00AE7CBD" w:rsidRDefault="00880297" w:rsidP="00880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297" w:rsidRPr="00AE7CBD" w:rsidRDefault="00880297" w:rsidP="00880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AE7CBD">
        <w:rPr>
          <w:rFonts w:ascii="Times New Roman" w:hAnsi="Times New Roman"/>
          <w:sz w:val="28"/>
          <w:szCs w:val="28"/>
          <w:lang w:eastAsia="ru-RU"/>
        </w:rPr>
        <w:instrText xml:space="preserve"> INCLUDEPICTURE "http://voenservice.ru/uploads/page/article/logo/8312df80fdd89aefb32e98e0bc98c4999d9ad16f.png" \* MERGEFORMATINET </w:instrText>
      </w:r>
      <w:r w:rsidRPr="00AE7CBD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Pr="00AE7CBD"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109" style="width:362.25pt;height:171pt">
            <v:imagedata r:id="rId5" r:href="rId6" cropbottom="2979f"/>
          </v:shape>
        </w:pict>
      </w:r>
      <w:r w:rsidRPr="00AE7CBD"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:rsidR="00880297" w:rsidRPr="00AE7CBD" w:rsidRDefault="00880297" w:rsidP="00880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297" w:rsidRPr="00AE7CBD" w:rsidRDefault="00880297" w:rsidP="00880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E7CBD">
        <w:rPr>
          <w:rFonts w:ascii="Times New Roman" w:hAnsi="Times New Roman"/>
          <w:i/>
          <w:sz w:val="28"/>
          <w:szCs w:val="28"/>
          <w:lang w:eastAsia="ru-RU"/>
        </w:rPr>
        <w:t>Прыжок с приземлением на одну ногу</w:t>
      </w:r>
    </w:p>
    <w:p w:rsidR="00880297" w:rsidRDefault="00880297" w:rsidP="00880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 постепенно ускоряющегося разбега оттолкнуться перед препятствием одной ногой и, вынося другую ногу широким шагом (махом) вперед-вверх, перепрыгнуть через препятствие, приземлиться на нее и, подав плечи вперед, продолжать движение. В ходе полета над препятствием до момента касания маховой ногой земли толчковую ногу оставить сзади, корпус наклонить вперед; руками производить попеременные вперед и назад симметричные с ногами движения (левая нога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правая рука). В момент приземления руку с оружием подать вперед.</w:t>
      </w:r>
    </w:p>
    <w:p w:rsidR="00880297" w:rsidRDefault="00880297" w:rsidP="00880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297" w:rsidRPr="008A2AE5" w:rsidRDefault="00880297" w:rsidP="008802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2AE5">
        <w:rPr>
          <w:rFonts w:ascii="Times New Roman" w:hAnsi="Times New Roman"/>
          <w:b/>
          <w:sz w:val="28"/>
          <w:szCs w:val="28"/>
          <w:lang w:eastAsia="ru-RU"/>
        </w:rPr>
        <w:t>Действия в лабиринте</w:t>
      </w: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sz w:val="28"/>
          <w:szCs w:val="28"/>
          <w:lang w:eastAsia="ru-RU"/>
        </w:rPr>
        <w:t xml:space="preserve">Техника преодоления лабиринта может быть различной. Она зависит от индивидуальных особенностей военнослужащего (роста, силы рук и т. п.), его вооружения и снаряжения. </w:t>
      </w: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i/>
          <w:sz w:val="28"/>
          <w:szCs w:val="28"/>
          <w:lang w:eastAsia="ru-RU"/>
        </w:rPr>
        <w:t>Движение по проходам лабиринта с поворотами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(для военнослужащих ниже среднего роста). Подбежав к правостороннему входу в лабиринт, войти в его 1-ю секцию с правой ноги и обхватить сбоку левую вертикальную стойку под сочленением ее с горизонтальной перекладиной. Подтягиваясь левой рукой к стойке с поворотом налево, сделать широкий шаг левой ногой вдоль первого прохода лабиринта, поставив ступню перекатом с каблука на носок у вертикальной стойки прохода во 2-ю секцию лабиринта. В конце шага правой рукой о</w:t>
      </w:r>
      <w:r w:rsidRPr="008A2AE5">
        <w:rPr>
          <w:rFonts w:ascii="Times New Roman" w:hAnsi="Times New Roman"/>
          <w:sz w:val="28"/>
          <w:szCs w:val="28"/>
          <w:lang w:eastAsia="ru-RU"/>
        </w:rPr>
        <w:t>бхватить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сбоку вертикальную стойку под сочленением ее с горизонтальной перекладиной.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Подтягиваясь правой рукой к стойке, с поворотом на право сделать короткий шаг правой ногой в проход 2-й секции лабиринта, несколько развернув носок ступни вправо. На этом заканчивается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E7CBD">
        <w:rPr>
          <w:rFonts w:ascii="Times New Roman" w:hAnsi="Times New Roman"/>
          <w:sz w:val="28"/>
          <w:szCs w:val="28"/>
          <w:lang w:eastAsia="ru-RU"/>
        </w:rPr>
        <w:t>1-й цикл.</w:t>
      </w: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57850" cy="1971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97" w:rsidRPr="00094DBE" w:rsidRDefault="00880297" w:rsidP="008802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4DBE">
        <w:rPr>
          <w:rFonts w:ascii="Times New Roman" w:hAnsi="Times New Roman"/>
          <w:sz w:val="28"/>
          <w:szCs w:val="28"/>
          <w:lang w:eastAsia="ru-RU"/>
        </w:rPr>
        <w:t>Преодоление лабиринта с поворотами</w:t>
      </w:r>
    </w:p>
    <w:p w:rsidR="00880297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sz w:val="28"/>
          <w:szCs w:val="28"/>
          <w:lang w:eastAsia="ru-RU"/>
        </w:rPr>
        <w:t xml:space="preserve">Цикл передвижения по 2-й секции лабиринта выполняется в той же последовательности: движение вдоль 2-й секции начинается с широкого шага левой ногой. В конце шага левой рукой обхватить вертикальную стойку прохода в 3-ю секцию лабиринта и, подтягиваясь левой рукой за стойку, с поворотом налево сделать короткий шаг правой ногой в проход 3-й секции лабиринта, несколько раз вернув носок ступни влево. На этом заканчивается 2-й цикл. Таким же образом преодолеваются остальные секции лабиринта. Работа рук должна быть согласована с движением ног, повороты выполнять </w:t>
      </w:r>
      <w:r w:rsidRPr="00AE7CBD">
        <w:rPr>
          <w:rFonts w:ascii="Times New Roman" w:hAnsi="Times New Roman"/>
          <w:sz w:val="28"/>
          <w:szCs w:val="28"/>
          <w:lang w:eastAsia="ru-RU"/>
        </w:rPr>
        <w:lastRenderedPageBreak/>
        <w:t>быстро и как можно ближе к вертикальной стойке. При выходе из последней секции лабиринта необходимо оттолкнуться руками о вертикальные стойки прохода и начать стремительный бег.</w:t>
      </w: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sz w:val="28"/>
          <w:szCs w:val="28"/>
          <w:lang w:eastAsia="ru-RU"/>
        </w:rPr>
        <w:t xml:space="preserve">В лабиринте с левосторонним входом движение начинать с левой ноги, а цикл передвижений по 1-й секции прохода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с правой.</w:t>
      </w: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i/>
          <w:sz w:val="28"/>
          <w:szCs w:val="28"/>
          <w:lang w:eastAsia="ru-RU"/>
        </w:rPr>
        <w:t>Движение по секциям лабиринта боком без поворотов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(для военнослужащих среднего и высокого роста). Подбежав к левостороннему входу, войти левой ногой в лабиринт, поставив ступню между стойками прохода, одновременно схватиться левой рукой (хваток сверху) за середину продольной, а правой  за середину второй поперечной жерди.</w:t>
      </w: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sz w:val="28"/>
          <w:szCs w:val="28"/>
          <w:lang w:eastAsia="ru-RU"/>
        </w:rPr>
        <w:t>Поставив руки в упор на жерди (опираясь на них), круговым движением туловища (вперед-вправо) обойти правую стойку прохода; взмахом правой ногой вправо-в сторону и толчком рук о жерди сделать скачок правым боком вдоль 1-й секции лабиринта, приземлившись на левую ногу у прохода во 2-ю секцию.</w:t>
      </w: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sz w:val="28"/>
          <w:szCs w:val="28"/>
          <w:lang w:eastAsia="ru-RU"/>
        </w:rPr>
        <w:t>Правой ногой войти в п</w:t>
      </w:r>
      <w:r>
        <w:rPr>
          <w:rFonts w:ascii="Times New Roman" w:hAnsi="Times New Roman"/>
          <w:sz w:val="28"/>
          <w:szCs w:val="28"/>
          <w:lang w:eastAsia="ru-RU"/>
        </w:rPr>
        <w:t>роход 2-й секции, поставив ступ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ню между стойками 2-го прохода и перехватиться левой рукой за середину поперечной жерди, а правой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за середину продольной жерди.</w:t>
      </w: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sz w:val="28"/>
          <w:szCs w:val="28"/>
          <w:lang w:eastAsia="ru-RU"/>
        </w:rPr>
        <w:t>Поставив руки в упор на жерди, круговым движением туловища (вправо-вперед-влево) обойти левую стойку прохода; взмахом левой ногой влево-в сторону и толчком рук о жерди сделать скачок левым боком вдоль 2-й секции лабиринта, приземлившись на правую ногу у прохода в 3-ю секцию. С шагом левой ногой в 3-й проход начинается повтор 1-го цикла движения. Таким образом преодолеваются все секции лабиринта.</w:t>
      </w:r>
    </w:p>
    <w:p w:rsidR="00880297" w:rsidRDefault="00880297" w:rsidP="00880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sz w:val="28"/>
          <w:szCs w:val="28"/>
          <w:lang w:eastAsia="ru-RU"/>
        </w:rPr>
        <w:t>В лабиринте с правосторонним входом движение начинается с правой ноги, а скачок производится левым боком.</w:t>
      </w:r>
    </w:p>
    <w:p w:rsidR="00880297" w:rsidRDefault="00880297" w:rsidP="00880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297" w:rsidRPr="008A2AE5" w:rsidRDefault="00880297" w:rsidP="00880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Преодоление забора</w:t>
      </w:r>
    </w:p>
    <w:p w:rsidR="00880297" w:rsidRPr="00AE7CBD" w:rsidRDefault="00880297" w:rsidP="00880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A66411">
        <w:rPr>
          <w:rFonts w:ascii="Times New Roman" w:hAnsi="Times New Roman"/>
          <w:bCs/>
          <w:i/>
          <w:sz w:val="28"/>
          <w:szCs w:val="28"/>
          <w:lang w:eastAsia="ru-RU"/>
        </w:rPr>
        <w:t>Перелезание с опорой на грудь (живот)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применяется при преодолении препятствий высотой в рост обучаемого: ухватиться руками за верхний край препятствия, оттолкнуться ногами от земли и навалиться на него грудью (животом). Наклоняя корпус вперед, упереться ладонью одной руки о препятствие с противоположной стороны, придерживаясь другой рукой за верхний край препятствия, перенести ноги и соскочить на землю. Оружие </w:t>
      </w:r>
      <w:r>
        <w:rPr>
          <w:rFonts w:ascii="Times New Roman" w:hAnsi="Times New Roman"/>
          <w:sz w:val="28"/>
          <w:szCs w:val="28"/>
          <w:lang w:eastAsia="ru-RU"/>
        </w:rPr>
        <w:t>наход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ится за спиной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удерживается </w:t>
      </w:r>
      <w:r w:rsidRPr="00AE7CBD">
        <w:rPr>
          <w:rFonts w:ascii="Times New Roman" w:hAnsi="Times New Roman"/>
          <w:sz w:val="28"/>
          <w:szCs w:val="28"/>
          <w:lang w:eastAsia="ru-RU"/>
        </w:rPr>
        <w:t>в руке.</w:t>
      </w:r>
    </w:p>
    <w:p w:rsidR="00880297" w:rsidRPr="00AE7CBD" w:rsidRDefault="00880297" w:rsidP="0088029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E7CBD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4D57E20" wp14:editId="0D543CB6">
            <wp:extent cx="2809875" cy="1828800"/>
            <wp:effectExtent l="0" t="0" r="9525" b="0"/>
            <wp:docPr id="4" name="Рисунок 4" descr="http://goup32441.narod.ru/files/fp/001_oporn_konspekt/tematika_04/img/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goup32441.narod.ru/files/fp/001_oporn_konspekt/tematika_04/img/01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97" w:rsidRPr="00AE7CBD" w:rsidRDefault="00880297" w:rsidP="008802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sz w:val="28"/>
          <w:szCs w:val="28"/>
          <w:lang w:eastAsia="ru-RU"/>
        </w:rPr>
        <w:t>Перелезание с опорой на грудь</w:t>
      </w:r>
    </w:p>
    <w:p w:rsidR="00880297" w:rsidRPr="00094DBE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bCs/>
          <w:sz w:val="14"/>
          <w:szCs w:val="28"/>
          <w:lang w:eastAsia="ru-RU"/>
        </w:rPr>
      </w:pP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11">
        <w:rPr>
          <w:rFonts w:ascii="Times New Roman" w:hAnsi="Times New Roman"/>
          <w:bCs/>
          <w:i/>
          <w:sz w:val="28"/>
          <w:szCs w:val="28"/>
          <w:lang w:eastAsia="ru-RU"/>
        </w:rPr>
        <w:t>Перелезание «зацепом»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с оружием за спиной применяется при преодолении дощатых заборов и стен высотой 2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E7CBD">
        <w:rPr>
          <w:rFonts w:ascii="Times New Roman" w:hAnsi="Times New Roman"/>
          <w:sz w:val="28"/>
          <w:szCs w:val="28"/>
          <w:lang w:eastAsia="ru-RU"/>
        </w:rPr>
        <w:t>2,2 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разбегу оттолкнуться любой ногой в одном шаге от препятствия и, опираясь носком другой согнутой ноги о препятствие, ухватиться руками за его верхний край; подтянувшись, повиснуть на заборе левым боком к препятствию так, чтобы его верхний край был под мышкой левой согнутой руки, а предплечье и ладонь прижаты к з</w:t>
      </w:r>
      <w:r>
        <w:rPr>
          <w:rFonts w:ascii="Times New Roman" w:hAnsi="Times New Roman"/>
          <w:sz w:val="28"/>
          <w:szCs w:val="28"/>
          <w:lang w:eastAsia="ru-RU"/>
        </w:rPr>
        <w:t>абору с противоположной стороны.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Согнутую в колене левую ногу прижать к препятствию, 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AE7CBD">
        <w:rPr>
          <w:rFonts w:ascii="Times New Roman" w:hAnsi="Times New Roman"/>
          <w:sz w:val="28"/>
          <w:szCs w:val="28"/>
          <w:lang w:eastAsia="ru-RU"/>
        </w:rPr>
        <w:t>махом правой ноги вверх зацепиться пяткой (голенью) за верх забора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Подтягиваясь правой рукой, перевалиться через препятствие, соскочить и продолжать движение.</w:t>
      </w:r>
    </w:p>
    <w:p w:rsidR="00880297" w:rsidRPr="00AE7CBD" w:rsidRDefault="00880297" w:rsidP="0088029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E7CBD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3A9D699" wp14:editId="559AAC88">
            <wp:extent cx="2895600" cy="1819275"/>
            <wp:effectExtent l="0" t="0" r="0" b="9525"/>
            <wp:docPr id="3" name="Рисунок 3" descr="http://goup32441.narod.ru/files/fp/001_oporn_konspekt/tematika_04/img/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goup32441.narod.ru/files/fp/001_oporn_konspekt/tematika_04/img/0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97" w:rsidRPr="00AE7CBD" w:rsidRDefault="00880297" w:rsidP="008802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sz w:val="28"/>
          <w:szCs w:val="28"/>
          <w:lang w:eastAsia="ru-RU"/>
        </w:rPr>
        <w:t>Перелезание «зацепом»</w:t>
      </w:r>
    </w:p>
    <w:p w:rsidR="00880297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11">
        <w:rPr>
          <w:rFonts w:ascii="Times New Roman" w:hAnsi="Times New Roman"/>
          <w:bCs/>
          <w:i/>
          <w:sz w:val="28"/>
          <w:szCs w:val="28"/>
          <w:lang w:eastAsia="ru-RU"/>
        </w:rPr>
        <w:t>Перелезание «силой»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применяется при преодолении препятствий высотой 2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E7CBD">
        <w:rPr>
          <w:rFonts w:ascii="Times New Roman" w:hAnsi="Times New Roman"/>
          <w:sz w:val="28"/>
          <w:szCs w:val="28"/>
          <w:lang w:eastAsia="ru-RU"/>
        </w:rPr>
        <w:t>2,2 м, как правило, без снаряжения, оружие держится за спиной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С разбегу оттолкнуться от земли одной ногой и, наскакивая на препятствие другой ногой, схватиться руками за его верхний край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Рывком подтянуться на руках и, помогая ногами, выйти в упор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Наклониться вперед так, чтобы правая рука опиралась на препятствие с противоположной стороны, а левая оставалась на верхнем крае забора, одновременно перенести ноги через препятствие, соскочить и продолжать движение.</w:t>
      </w:r>
    </w:p>
    <w:p w:rsidR="00880297" w:rsidRPr="00AE7CBD" w:rsidRDefault="00880297" w:rsidP="008802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D9CE7A" wp14:editId="23D2D578">
            <wp:extent cx="2733675" cy="2295525"/>
            <wp:effectExtent l="0" t="0" r="9525" b="9525"/>
            <wp:docPr id="2" name="Рисунок 2" descr="http://goup32441.narod.ru/files/fp/001_oporn_konspekt/tematika_04/img/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goup32441.narod.ru/files/fp/001_oporn_konspekt/tematika_04/img/01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97" w:rsidRPr="00AE7CBD" w:rsidRDefault="00880297" w:rsidP="008802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sz w:val="28"/>
          <w:szCs w:val="28"/>
          <w:lang w:eastAsia="ru-RU"/>
        </w:rPr>
        <w:t>Перелезание «силой»</w:t>
      </w: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bookmarkEnd w:id="0"/>
    <w:bookmarkEnd w:id="1"/>
    <w:bookmarkEnd w:id="2"/>
    <w:bookmarkEnd w:id="3"/>
    <w:bookmarkEnd w:id="4"/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297" w:rsidRPr="00A66411" w:rsidRDefault="00880297" w:rsidP="008802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6411">
        <w:rPr>
          <w:rFonts w:ascii="Times New Roman" w:hAnsi="Times New Roman"/>
          <w:b/>
          <w:sz w:val="28"/>
          <w:szCs w:val="28"/>
          <w:lang w:eastAsia="ru-RU"/>
        </w:rPr>
        <w:lastRenderedPageBreak/>
        <w:t>Действия на разрушенном мосту</w:t>
      </w: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AE7CBD">
        <w:rPr>
          <w:rFonts w:ascii="Times New Roman" w:hAnsi="Times New Roman"/>
          <w:sz w:val="28"/>
          <w:szCs w:val="28"/>
          <w:lang w:eastAsia="ru-RU"/>
        </w:rPr>
        <w:t>ключают влезание по вертикальной лестнице, передвижение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по балкам моста в одну сторону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и прыжки в глубину. </w:t>
      </w: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297" w:rsidRPr="00AE7CBD" w:rsidRDefault="00880297" w:rsidP="008802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A542A71" wp14:editId="39ED26B0">
            <wp:extent cx="4152900" cy="249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95119">
        <w:rPr>
          <w:rFonts w:ascii="Times New Roman" w:hAnsi="Times New Roman"/>
          <w:i/>
          <w:sz w:val="28"/>
          <w:szCs w:val="28"/>
          <w:lang w:eastAsia="ru-RU"/>
        </w:rPr>
        <w:t>Преодоление разрушенного моста.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AE7CBD">
        <w:rPr>
          <w:rFonts w:ascii="Times New Roman" w:hAnsi="Times New Roman"/>
          <w:sz w:val="28"/>
          <w:szCs w:val="28"/>
          <w:lang w:eastAsia="ru-RU"/>
        </w:rPr>
        <w:t>Подбежать к вертикальной лестнице с правой стороны, оттолкнуться левой ногой от земли, правой наскочить на 2-ю ступень лестницы (у сочлен</w:t>
      </w:r>
      <w:r>
        <w:rPr>
          <w:rFonts w:ascii="Times New Roman" w:hAnsi="Times New Roman"/>
          <w:sz w:val="28"/>
          <w:szCs w:val="28"/>
          <w:lang w:eastAsia="ru-RU"/>
        </w:rPr>
        <w:t>ения ступени с правой вертикаль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ной стойкой), ухватившись руками за верхний (метровый) отрезок балки. Подтягиваясь к балке, наскочить левой ногой на 3-ю ступень лестницы, оттолкнуться ею от ступени, а руками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от балки моста, выйти в упор на правую, согнутую в колене, ногу в месте изгиба балки. Распрямляя правую ногу, подать плечи вперед и начать бег по балке.</w:t>
      </w: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i/>
          <w:sz w:val="28"/>
          <w:szCs w:val="28"/>
          <w:lang w:eastAsia="ru-RU"/>
        </w:rPr>
        <w:t>Передвижение по балкам разрушенного моста.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Как один из вариантов описывается способ скоростного пробегания (за 7 ша</w:t>
      </w:r>
      <w:r>
        <w:rPr>
          <w:rFonts w:ascii="Times New Roman" w:hAnsi="Times New Roman"/>
          <w:sz w:val="28"/>
          <w:szCs w:val="28"/>
          <w:lang w:eastAsia="ru-RU"/>
        </w:rPr>
        <w:t>гов) с изгибом в правую сторону: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1-й шаг – оттолкнуться левой ногой и приземлиться на правую ногу у разрыва прямого отрезка балки; 2-й шаг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перепрыгнуть через первый разрыв между балками и приземлиться на левую ногу у начала правого изгиба; 3-й шаг </w:t>
      </w:r>
      <w:r w:rsidRPr="00094DBE">
        <w:rPr>
          <w:rFonts w:ascii="Times New Roman" w:hAnsi="Times New Roman"/>
          <w:sz w:val="28"/>
          <w:szCs w:val="28"/>
          <w:lang w:eastAsia="ru-RU"/>
        </w:rPr>
        <w:t>–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с полуоборотом направо сделать широкий шаг правой ногой; 4-й шаг </w:t>
      </w:r>
      <w:r w:rsidRPr="00094DBE">
        <w:rPr>
          <w:rFonts w:ascii="Times New Roman" w:hAnsi="Times New Roman"/>
          <w:sz w:val="28"/>
          <w:szCs w:val="28"/>
          <w:lang w:eastAsia="ru-RU"/>
        </w:rPr>
        <w:t>–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приземлиться на левую ногу в 20-30 см от второго разрыва между балками; 5-й шаг </w:t>
      </w:r>
      <w:r w:rsidRPr="00094DBE">
        <w:rPr>
          <w:rFonts w:ascii="Times New Roman" w:hAnsi="Times New Roman"/>
          <w:sz w:val="28"/>
          <w:szCs w:val="28"/>
          <w:lang w:eastAsia="ru-RU"/>
        </w:rPr>
        <w:t>–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с полуоборотом налево перепрыгнуть через 2-й разрыв и приземлиться на правую ногу на третьем отрезке балки;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6-й шаг </w:t>
      </w:r>
      <w:r w:rsidRPr="00094DBE">
        <w:rPr>
          <w:rFonts w:ascii="Times New Roman" w:hAnsi="Times New Roman"/>
          <w:sz w:val="28"/>
          <w:szCs w:val="28"/>
          <w:lang w:eastAsia="ru-RU"/>
        </w:rPr>
        <w:t>–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сделать левой ногой на 3-м (длинном) отрезке балки; 7-й шаг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с полуоборотом направо наскочить правой ногой на последний метровый отрезок балки, низко присесть и соскочить на землю. Оружие </w:t>
      </w:r>
      <w:r>
        <w:rPr>
          <w:rFonts w:ascii="Times New Roman" w:hAnsi="Times New Roman"/>
          <w:sz w:val="28"/>
          <w:szCs w:val="28"/>
          <w:lang w:eastAsia="ru-RU"/>
        </w:rPr>
        <w:t>находится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в руке или за спиной (в момент приземления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необходимо </w:t>
      </w:r>
      <w:r w:rsidRPr="00AE7CBD">
        <w:rPr>
          <w:rFonts w:ascii="Times New Roman" w:hAnsi="Times New Roman"/>
          <w:sz w:val="28"/>
          <w:szCs w:val="28"/>
          <w:lang w:eastAsia="ru-RU"/>
        </w:rPr>
        <w:t>придерживать приклад правой рукой).</w:t>
      </w:r>
    </w:p>
    <w:p w:rsidR="00880297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sz w:val="28"/>
          <w:szCs w:val="28"/>
          <w:lang w:eastAsia="ru-RU"/>
        </w:rPr>
        <w:t>При скоростном пробегании по балкам разрушенного моста с изгибом в лев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сторону движение производится по такой же схеме, но первый шаг начинается с толчка правой ногой и приземлением на левую ногу.</w:t>
      </w:r>
    </w:p>
    <w:p w:rsidR="00880297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297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297" w:rsidRPr="00795119" w:rsidRDefault="00880297" w:rsidP="008802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5119">
        <w:rPr>
          <w:rFonts w:ascii="Times New Roman" w:hAnsi="Times New Roman"/>
          <w:b/>
          <w:sz w:val="28"/>
          <w:szCs w:val="28"/>
          <w:lang w:eastAsia="ru-RU"/>
        </w:rPr>
        <w:t>Действия на разрушенной лестнице</w:t>
      </w: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CB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Разрушенная лестница преодолевается с наступанием на каждую ступень.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AE7CBD">
        <w:rPr>
          <w:rFonts w:ascii="Times New Roman" w:hAnsi="Times New Roman"/>
          <w:sz w:val="28"/>
          <w:szCs w:val="28"/>
          <w:lang w:eastAsia="ru-RU"/>
        </w:rPr>
        <w:t>коростно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преодолени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разрушенной лестницы рекоменд</w:t>
      </w:r>
      <w:r>
        <w:rPr>
          <w:rFonts w:ascii="Times New Roman" w:hAnsi="Times New Roman"/>
          <w:sz w:val="28"/>
          <w:szCs w:val="28"/>
          <w:lang w:eastAsia="ru-RU"/>
        </w:rPr>
        <w:t>уется осуществлять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следующи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способ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AE7CB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7CBD">
        <w:rPr>
          <w:rFonts w:ascii="Times New Roman" w:hAnsi="Times New Roman"/>
          <w:sz w:val="28"/>
          <w:szCs w:val="28"/>
          <w:lang w:eastAsia="ru-RU"/>
        </w:rPr>
        <w:t>С разбегу оттолкнуться одной ногой перед препятствием и, подав корпус вперед, мягко напрыгнуть слегка согнутой маховой ногой на 1-ю ступень. Не выпрямляясь, перенести над 1-й ступенью толчковую ногу, наскочить ею на 2-ю ступень, затем, не изменяя положения корпуса, поочередно меняя опорную ногу, наступить на 3-ю</w:t>
      </w:r>
      <w:r>
        <w:rPr>
          <w:rFonts w:ascii="Times New Roman" w:hAnsi="Times New Roman"/>
          <w:sz w:val="28"/>
          <w:szCs w:val="28"/>
          <w:lang w:eastAsia="ru-RU"/>
        </w:rPr>
        <w:t xml:space="preserve"> ступень.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Затем, </w:t>
      </w:r>
      <w:r w:rsidRPr="00AE7CBD">
        <w:rPr>
          <w:rFonts w:ascii="Times New Roman" w:hAnsi="Times New Roman"/>
          <w:sz w:val="28"/>
          <w:szCs w:val="28"/>
          <w:lang w:eastAsia="ru-RU"/>
        </w:rPr>
        <w:t xml:space="preserve">низко присев, спрыгнуть на землю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E7CBD">
        <w:rPr>
          <w:rFonts w:ascii="Times New Roman" w:hAnsi="Times New Roman"/>
          <w:sz w:val="28"/>
          <w:szCs w:val="28"/>
          <w:lang w:eastAsia="ru-RU"/>
        </w:rPr>
        <w:t>пробежать под четвертой ступенью до стенки.</w:t>
      </w:r>
    </w:p>
    <w:p w:rsidR="00880297" w:rsidRPr="00AE7CBD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297" w:rsidRPr="00A66411" w:rsidRDefault="00880297" w:rsidP="008802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Преодоление стенки</w:t>
      </w:r>
    </w:p>
    <w:p w:rsidR="00880297" w:rsidRPr="00AE7CBD" w:rsidRDefault="00880297" w:rsidP="00880297">
      <w:pPr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существляется</w:t>
      </w:r>
      <w:r w:rsidRPr="00AE7CB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A2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прыжком </w:t>
      </w:r>
      <w:r w:rsidRPr="006A20E5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 опорой на руку и ногу.</w:t>
      </w:r>
      <w:r w:rsidRPr="00AE7CB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Для выполнения прыжка необходимо с разбегу оттолкнуться левой ногой и, вынося правую руку вперед, наскочить на стенку, опираясь на неё левой рукой и отведенной в сторону слегка согнутой правой ногой. Не задерживаясь на препятствии, перенести через него левую ногу и соскочить на неё на землю, подав плечи и правую руку вперед. После приземления продолжить движение.</w:t>
      </w:r>
    </w:p>
    <w:p w:rsidR="00880297" w:rsidRPr="00094DBE" w:rsidRDefault="00880297" w:rsidP="008802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1AAD">
        <w:rPr>
          <w:rFonts w:ascii="Times New Roman" w:hAnsi="Times New Roman"/>
          <w:color w:val="00B050"/>
          <w:sz w:val="24"/>
          <w:szCs w:val="24"/>
          <w:lang w:eastAsia="ru-RU"/>
        </w:rPr>
        <w:fldChar w:fldCharType="begin"/>
      </w:r>
      <w:r w:rsidRPr="00631AAD">
        <w:rPr>
          <w:rFonts w:ascii="Times New Roman" w:hAnsi="Times New Roman"/>
          <w:color w:val="00B050"/>
          <w:sz w:val="24"/>
          <w:szCs w:val="24"/>
          <w:lang w:eastAsia="ru-RU"/>
        </w:rPr>
        <w:instrText xml:space="preserve"> INCLUDEPICTURE "http://voenservice.ru/uploads/page/article/logo/3bdf37af3b62164f7e361677ae5090035267c457.png" \* MERGEFORMATINET </w:instrText>
      </w:r>
      <w:r w:rsidRPr="00631AAD">
        <w:rPr>
          <w:rFonts w:ascii="Times New Roman" w:hAnsi="Times New Roman"/>
          <w:color w:val="00B050"/>
          <w:sz w:val="24"/>
          <w:szCs w:val="24"/>
          <w:lang w:eastAsia="ru-RU"/>
        </w:rPr>
        <w:fldChar w:fldCharType="separate"/>
      </w:r>
      <w:r w:rsidRPr="00631AAD">
        <w:rPr>
          <w:rFonts w:ascii="Times New Roman" w:hAnsi="Times New Roman"/>
          <w:color w:val="00B050"/>
          <w:sz w:val="24"/>
          <w:szCs w:val="24"/>
          <w:lang w:eastAsia="ru-RU"/>
        </w:rPr>
        <w:pict>
          <v:shape id="_x0000_i1032" type="#_x0000_t75" alt="112" style="width:225.75pt;height:215.25pt">
            <v:imagedata r:id="rId12" r:href="rId13" croptop="1019f"/>
          </v:shape>
        </w:pict>
      </w:r>
      <w:r w:rsidRPr="00631AAD">
        <w:rPr>
          <w:rFonts w:ascii="Times New Roman" w:hAnsi="Times New Roman"/>
          <w:color w:val="00B050"/>
          <w:sz w:val="24"/>
          <w:szCs w:val="24"/>
          <w:lang w:eastAsia="ru-RU"/>
        </w:rPr>
        <w:fldChar w:fldCharType="end"/>
      </w:r>
    </w:p>
    <w:p w:rsidR="00880297" w:rsidRPr="00094DBE" w:rsidRDefault="00880297" w:rsidP="008802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94DBE">
        <w:rPr>
          <w:rFonts w:ascii="Times New Roman" w:hAnsi="Times New Roman"/>
          <w:sz w:val="28"/>
          <w:szCs w:val="28"/>
          <w:lang w:eastAsia="ru-RU"/>
        </w:rPr>
        <w:t>рыжок с опорой на руку и ногу</w:t>
      </w:r>
    </w:p>
    <w:p w:rsidR="00880297" w:rsidRPr="00094DBE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297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297" w:rsidRPr="006A20E5" w:rsidRDefault="00880297" w:rsidP="008802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20E5">
        <w:rPr>
          <w:rFonts w:ascii="Times New Roman" w:hAnsi="Times New Roman"/>
          <w:b/>
          <w:sz w:val="28"/>
          <w:szCs w:val="28"/>
          <w:lang w:eastAsia="ru-RU"/>
        </w:rPr>
        <w:t>Преодоление траншеи</w:t>
      </w:r>
    </w:p>
    <w:p w:rsidR="00880297" w:rsidRDefault="00880297" w:rsidP="0088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4DBE">
        <w:rPr>
          <w:rFonts w:ascii="Times New Roman" w:hAnsi="Times New Roman"/>
          <w:sz w:val="28"/>
          <w:szCs w:val="28"/>
          <w:lang w:eastAsia="ru-RU"/>
        </w:rPr>
        <w:t xml:space="preserve">Осуществляется аналогично </w:t>
      </w:r>
      <w:r>
        <w:rPr>
          <w:rFonts w:ascii="Times New Roman" w:hAnsi="Times New Roman"/>
          <w:sz w:val="28"/>
          <w:szCs w:val="28"/>
          <w:lang w:eastAsia="ru-RU"/>
        </w:rPr>
        <w:t>преодолению рва</w:t>
      </w:r>
      <w:r w:rsidRPr="00094DBE">
        <w:rPr>
          <w:rFonts w:ascii="Times New Roman" w:hAnsi="Times New Roman"/>
          <w:sz w:val="28"/>
          <w:szCs w:val="28"/>
          <w:lang w:eastAsia="ru-RU"/>
        </w:rPr>
        <w:t>.</w:t>
      </w:r>
    </w:p>
    <w:p w:rsidR="00367B38" w:rsidRDefault="00367B38">
      <w:bookmarkStart w:id="5" w:name="_GoBack"/>
      <w:bookmarkEnd w:id="5"/>
    </w:p>
    <w:sectPr w:rsidR="0036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22"/>
    <w:rsid w:val="00367B38"/>
    <w:rsid w:val="00880297"/>
    <w:rsid w:val="00A2725F"/>
    <w:rsid w:val="00D12622"/>
    <w:rsid w:val="00D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F4D3E-CFA3-46A2-858D-EEE9D742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9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http://voenservice.ru/uploads/page/article/logo/3bdf37af3b62164f7e361677ae5090035267c457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voenservice.ru/uploads/page/article/logo/8312df80fdd89aefb32e98e0bc98c4999d9ad16f.png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1452</Words>
  <Characters>8278</Characters>
  <Application>Microsoft Office Word</Application>
  <DocSecurity>0</DocSecurity>
  <Lines>68</Lines>
  <Paragraphs>19</Paragraphs>
  <ScaleCrop>false</ScaleCrop>
  <Company>MICROSOFT</Company>
  <LinksUpToDate>false</LinksUpToDate>
  <CharactersWithSpaces>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Словесная Д.В.</dc:creator>
  <cp:keywords/>
  <dc:description/>
  <cp:lastModifiedBy>Словесная Д.В.</cp:lastModifiedBy>
  <cp:revision>2</cp:revision>
  <dcterms:created xsi:type="dcterms:W3CDTF">2016-10-28T07:29:00Z</dcterms:created>
  <dcterms:modified xsi:type="dcterms:W3CDTF">2016-10-28T07:30:00Z</dcterms:modified>
</cp:coreProperties>
</file>